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46" w:rsidRDefault="00472446" w:rsidP="0047244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US"/>
        </w:rPr>
      </w:pPr>
      <w:r w:rsidRPr="006B22EA">
        <w:rPr>
          <w:rFonts w:asciiTheme="majorBidi" w:hAnsiTheme="majorBidi" w:cstheme="majorBidi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43311C34" wp14:editId="4E13DD0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4125" cy="912495"/>
            <wp:effectExtent l="0" t="0" r="9525" b="1905"/>
            <wp:wrapNone/>
            <wp:docPr id="2" name="Picture 2" descr="RMPS Logo no address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PS Logo no address_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446" w:rsidRDefault="00472446" w:rsidP="0047244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US"/>
        </w:rPr>
      </w:pPr>
    </w:p>
    <w:p w:rsidR="00472446" w:rsidRDefault="00472446" w:rsidP="0047244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US"/>
        </w:rPr>
      </w:pPr>
    </w:p>
    <w:p w:rsidR="00472446" w:rsidRDefault="00472446" w:rsidP="0047244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US"/>
        </w:rPr>
      </w:pPr>
    </w:p>
    <w:p w:rsidR="00472446" w:rsidRDefault="00472446" w:rsidP="0047244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US"/>
        </w:rPr>
      </w:pPr>
    </w:p>
    <w:p w:rsidR="00472446" w:rsidRPr="00472446" w:rsidRDefault="00472446" w:rsidP="00472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472446" w:rsidRPr="00472446" w:rsidRDefault="00472446" w:rsidP="00472446">
      <w:pPr>
        <w:spacing w:after="0" w:line="240" w:lineRule="auto"/>
        <w:rPr>
          <w:rFonts w:ascii="Pristina" w:eastAsia="Times New Roman" w:hAnsi="Pristina" w:cs="Times New Roman"/>
          <w:bCs/>
          <w:color w:val="3333FF"/>
          <w:sz w:val="52"/>
          <w:szCs w:val="52"/>
        </w:rPr>
      </w:pPr>
      <w:r w:rsidRPr="00472446">
        <w:rPr>
          <w:rFonts w:ascii="Pristina" w:eastAsia="Times New Roman" w:hAnsi="Pristina" w:cs="Times New Roman"/>
          <w:bCs/>
          <w:color w:val="3333FF"/>
          <w:sz w:val="52"/>
          <w:szCs w:val="52"/>
        </w:rPr>
        <w:t>Class Placement Policy</w:t>
      </w:r>
      <w:bookmarkStart w:id="0" w:name="_GoBack"/>
      <w:bookmarkEnd w:id="0"/>
    </w:p>
    <w:p w:rsidR="00472446" w:rsidRDefault="00472446" w:rsidP="0047244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472446" w:rsidRDefault="00472446" w:rsidP="00472446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:rsidR="00472446" w:rsidRPr="00472446" w:rsidRDefault="00472446" w:rsidP="00472446">
      <w:pPr>
        <w:pStyle w:val="NoSpacing"/>
        <w:rPr>
          <w:b/>
        </w:rPr>
      </w:pPr>
      <w:r w:rsidRPr="00472446">
        <w:rPr>
          <w:b/>
        </w:rPr>
        <w:t>PURPOSE</w:t>
      </w:r>
    </w:p>
    <w:p w:rsidR="00472446" w:rsidRPr="00472446" w:rsidRDefault="00472446" w:rsidP="00472446">
      <w:pPr>
        <w:pStyle w:val="NoSpacing"/>
        <w:rPr>
          <w:u w:val="single"/>
        </w:rPr>
      </w:pPr>
      <w:r>
        <w:t>To explain to the Roberts McCubbin Primary S</w:t>
      </w:r>
      <w:r w:rsidRPr="00472446">
        <w:t xml:space="preserve">chool community how we manage requests for class placements, for the following school year. </w:t>
      </w:r>
    </w:p>
    <w:p w:rsidR="00472446" w:rsidRDefault="00472446" w:rsidP="00472446">
      <w:pPr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</w:p>
    <w:p w:rsidR="00472446" w:rsidRPr="00472446" w:rsidRDefault="00472446" w:rsidP="00472446">
      <w:pPr>
        <w:pStyle w:val="NoSpacing"/>
        <w:rPr>
          <w:b/>
        </w:rPr>
      </w:pPr>
      <w:r w:rsidRPr="00472446">
        <w:rPr>
          <w:b/>
        </w:rPr>
        <w:t>POLICY</w:t>
      </w:r>
    </w:p>
    <w:p w:rsidR="00922992" w:rsidRDefault="00472446" w:rsidP="0092299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922992">
        <w:t xml:space="preserve">The process that Roberts McCubbin Primary School works through to plan each student’s class placement begins months before the end of the </w:t>
      </w:r>
      <w:r w:rsidR="00922992">
        <w:t>school year. At Roberts McCubbin Primary School, we have a</w:t>
      </w:r>
      <w:r w:rsidR="00922992" w:rsidRPr="00472446">
        <w:rPr>
          <w:rFonts w:eastAsia="Times New Roman" w:cstheme="minorHAnsi"/>
          <w:szCs w:val="24"/>
        </w:rPr>
        <w:t xml:space="preserve"> clearly defined process for the placement of children into class groups </w:t>
      </w:r>
      <w:r w:rsidR="00922992">
        <w:rPr>
          <w:rFonts w:eastAsia="Times New Roman" w:cstheme="minorHAnsi"/>
          <w:szCs w:val="24"/>
        </w:rPr>
        <w:t xml:space="preserve">that will </w:t>
      </w:r>
      <w:r w:rsidR="00922992" w:rsidRPr="00472446">
        <w:rPr>
          <w:rFonts w:eastAsia="Times New Roman" w:cstheme="minorHAnsi"/>
          <w:szCs w:val="24"/>
        </w:rPr>
        <w:t>lead to greater efficiency and transparency of process, increased understanding, collaboration and improved opportunities for individual learning needs</w:t>
      </w:r>
      <w:r w:rsidR="00922992" w:rsidRPr="002740A1">
        <w:rPr>
          <w:rFonts w:eastAsia="Times New Roman" w:cstheme="minorHAnsi"/>
          <w:szCs w:val="24"/>
        </w:rPr>
        <w:t>.</w:t>
      </w:r>
      <w:r w:rsidR="00331BF1" w:rsidRPr="002740A1">
        <w:rPr>
          <w:rFonts w:eastAsia="Times New Roman" w:cstheme="minorHAnsi"/>
          <w:szCs w:val="24"/>
        </w:rPr>
        <w:t xml:space="preserve"> O</w:t>
      </w:r>
      <w:r w:rsidR="00331BF1" w:rsidRPr="002740A1">
        <w:t>ur goal</w:t>
      </w:r>
      <w:r w:rsidR="00331BF1">
        <w:t xml:space="preserve"> is to </w:t>
      </w:r>
      <w:r w:rsidR="00331BF1" w:rsidRPr="00472446">
        <w:rPr>
          <w:rFonts w:eastAsia="Times New Roman" w:cstheme="minorHAnsi"/>
          <w:szCs w:val="24"/>
        </w:rPr>
        <w:t>form well</w:t>
      </w:r>
      <w:r w:rsidR="00331BF1">
        <w:rPr>
          <w:rFonts w:eastAsia="Times New Roman" w:cstheme="minorHAnsi"/>
          <w:szCs w:val="24"/>
        </w:rPr>
        <w:t>-</w:t>
      </w:r>
      <w:r w:rsidR="00331BF1" w:rsidRPr="00472446">
        <w:rPr>
          <w:rFonts w:eastAsia="Times New Roman" w:cstheme="minorHAnsi"/>
          <w:szCs w:val="24"/>
        </w:rPr>
        <w:t xml:space="preserve"> balanced classes of children that take into account: the number of years of schooling, gender mix and the social, emotional, academic, physical needs of each child</w:t>
      </w:r>
    </w:p>
    <w:p w:rsidR="00331BF1" w:rsidRDefault="00331BF1" w:rsidP="00922992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:rsidR="00331BF1" w:rsidRPr="00472446" w:rsidRDefault="00331BF1" w:rsidP="00331BF1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caps/>
          <w:szCs w:val="24"/>
          <w:lang w:val="en-US"/>
        </w:rPr>
      </w:pPr>
      <w:r w:rsidRPr="00472446">
        <w:rPr>
          <w:rFonts w:eastAsia="Times New Roman" w:cstheme="minorHAnsi"/>
          <w:b/>
          <w:szCs w:val="24"/>
          <w:lang w:val="en-US"/>
        </w:rPr>
        <w:t>IMPLEMENTATION</w:t>
      </w:r>
    </w:p>
    <w:p w:rsidR="00331BF1" w:rsidRDefault="00922992" w:rsidP="00331B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331BF1">
        <w:rPr>
          <w:rFonts w:eastAsia="Times New Roman" w:cstheme="minorHAnsi"/>
          <w:szCs w:val="24"/>
        </w:rPr>
        <w:t>Chil</w:t>
      </w:r>
      <w:r w:rsidR="00331BF1">
        <w:rPr>
          <w:rFonts w:eastAsia="Times New Roman" w:cstheme="minorHAnsi"/>
          <w:szCs w:val="24"/>
        </w:rPr>
        <w:t>dren will be allocated into</w:t>
      </w:r>
      <w:r w:rsidRPr="00331BF1">
        <w:rPr>
          <w:rFonts w:eastAsia="Times New Roman" w:cstheme="minorHAnsi"/>
          <w:szCs w:val="24"/>
        </w:rPr>
        <w:t xml:space="preserve"> the following </w:t>
      </w:r>
      <w:r w:rsidR="00331BF1">
        <w:rPr>
          <w:rFonts w:eastAsia="Times New Roman" w:cstheme="minorHAnsi"/>
          <w:szCs w:val="24"/>
        </w:rPr>
        <w:t xml:space="preserve">class </w:t>
      </w:r>
      <w:r w:rsidRPr="00331BF1">
        <w:rPr>
          <w:rFonts w:eastAsia="Times New Roman" w:cstheme="minorHAnsi"/>
          <w:szCs w:val="24"/>
        </w:rPr>
        <w:t>groupings: Foundation, Years 1/2, Years 3/4 and Years 5/6</w:t>
      </w:r>
    </w:p>
    <w:p w:rsidR="00922992" w:rsidRDefault="00922992" w:rsidP="00331B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331BF1">
        <w:rPr>
          <w:rFonts w:eastAsia="Times New Roman" w:cstheme="minorHAnsi"/>
          <w:szCs w:val="24"/>
        </w:rPr>
        <w:t>Placement of children to individual classes within this structure will be based primarily on the criteria of friendship groupings and educationa</w:t>
      </w:r>
      <w:r w:rsidR="00183FB0">
        <w:rPr>
          <w:rFonts w:eastAsia="Times New Roman" w:cstheme="minorHAnsi"/>
          <w:szCs w:val="24"/>
        </w:rPr>
        <w:t>l needs</w:t>
      </w:r>
    </w:p>
    <w:p w:rsidR="00331BF1" w:rsidRDefault="00331BF1" w:rsidP="00331BF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Whilst </w:t>
      </w:r>
      <w:r w:rsidRPr="00472446">
        <w:rPr>
          <w:rFonts w:eastAsia="Times New Roman" w:cstheme="minorHAnsi"/>
          <w:szCs w:val="24"/>
        </w:rPr>
        <w:t>he allocation of children to various classes is ultimately the responsibility of the principal, a collaborative process with assistant principals, teacher</w:t>
      </w:r>
      <w:r>
        <w:rPr>
          <w:rFonts w:eastAsia="Times New Roman" w:cstheme="minorHAnsi"/>
          <w:szCs w:val="24"/>
        </w:rPr>
        <w:t>s and team leaders will be used</w:t>
      </w:r>
    </w:p>
    <w:p w:rsidR="00331BF1" w:rsidRPr="00472446" w:rsidRDefault="00331BF1" w:rsidP="00331BF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472446">
        <w:rPr>
          <w:rFonts w:eastAsia="Times New Roman" w:cstheme="minorHAnsi"/>
          <w:szCs w:val="24"/>
        </w:rPr>
        <w:t>The principal, in consultation with staff and after considering student enrolment numbers, will determine the number of classes for the fo</w:t>
      </w:r>
      <w:r w:rsidR="00183FB0">
        <w:rPr>
          <w:rFonts w:eastAsia="Times New Roman" w:cstheme="minorHAnsi"/>
          <w:szCs w:val="24"/>
        </w:rPr>
        <w:t>llowing year and class sizes</w:t>
      </w:r>
    </w:p>
    <w:p w:rsidR="00331BF1" w:rsidRPr="00472446" w:rsidRDefault="00331BF1" w:rsidP="00331BF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472446">
        <w:rPr>
          <w:rFonts w:eastAsia="Times New Roman" w:cstheme="minorHAnsi"/>
          <w:szCs w:val="24"/>
        </w:rPr>
        <w:t>Children shall remain with the same class group and possibly the same class teacher (this will depend on wor</w:t>
      </w:r>
      <w:r w:rsidR="00183FB0">
        <w:rPr>
          <w:rFonts w:eastAsia="Times New Roman" w:cstheme="minorHAnsi"/>
          <w:szCs w:val="24"/>
        </w:rPr>
        <w:t xml:space="preserve">kforce planning each year) for 2 years in Year 1/2, Year 3/4 </w:t>
      </w:r>
      <w:r w:rsidRPr="00472446">
        <w:rPr>
          <w:rFonts w:eastAsia="Times New Roman" w:cstheme="minorHAnsi"/>
          <w:szCs w:val="24"/>
        </w:rPr>
        <w:t>and Year 5/6 areas. Individual circumstances will be taken into consideration on a nee</w:t>
      </w:r>
      <w:r w:rsidR="00183FB0">
        <w:rPr>
          <w:rFonts w:eastAsia="Times New Roman" w:cstheme="minorHAnsi"/>
          <w:szCs w:val="24"/>
        </w:rPr>
        <w:t>ds basis</w:t>
      </w:r>
    </w:p>
    <w:p w:rsidR="00331BF1" w:rsidRPr="00472446" w:rsidRDefault="00331BF1" w:rsidP="00331BF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472446">
        <w:rPr>
          <w:rFonts w:eastAsia="Times New Roman" w:cstheme="minorHAnsi"/>
          <w:szCs w:val="24"/>
        </w:rPr>
        <w:t>Parental requests for a change of class will be considered provided that a strong need</w:t>
      </w:r>
      <w:r w:rsidR="00183FB0">
        <w:rPr>
          <w:rFonts w:eastAsia="Times New Roman" w:cstheme="minorHAnsi"/>
          <w:szCs w:val="24"/>
        </w:rPr>
        <w:t xml:space="preserve"> or benefit can be demonstrated</w:t>
      </w:r>
    </w:p>
    <w:p w:rsidR="00183FB0" w:rsidRPr="00472446" w:rsidRDefault="00183FB0" w:rsidP="00183FB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472446">
        <w:rPr>
          <w:rFonts w:eastAsia="Times New Roman" w:cstheme="minorHAnsi"/>
          <w:szCs w:val="24"/>
        </w:rPr>
        <w:t>The principal may reallocate children</w:t>
      </w:r>
      <w:r>
        <w:rPr>
          <w:rFonts w:eastAsia="Times New Roman" w:cstheme="minorHAnsi"/>
          <w:szCs w:val="24"/>
        </w:rPr>
        <w:t xml:space="preserve">, in consultation with the class teacher </w:t>
      </w:r>
      <w:r w:rsidRPr="00472446">
        <w:rPr>
          <w:rFonts w:eastAsia="Times New Roman" w:cstheme="minorHAnsi"/>
          <w:szCs w:val="24"/>
        </w:rPr>
        <w:t xml:space="preserve"> t</w:t>
      </w:r>
      <w:r>
        <w:rPr>
          <w:rFonts w:eastAsia="Times New Roman" w:cstheme="minorHAnsi"/>
          <w:szCs w:val="24"/>
        </w:rPr>
        <w:t>hroughout the year if necessary</w:t>
      </w:r>
    </w:p>
    <w:p w:rsidR="00183FB0" w:rsidRPr="00472446" w:rsidRDefault="00183FB0" w:rsidP="00183FB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472446">
        <w:rPr>
          <w:rFonts w:eastAsia="Times New Roman" w:cstheme="minorHAnsi"/>
          <w:szCs w:val="24"/>
        </w:rPr>
        <w:t xml:space="preserve">Children beginning school for the first time will be allocated classes predominantly upon social criteria, ensuring friendship groupings occur </w:t>
      </w:r>
      <w:r>
        <w:rPr>
          <w:rFonts w:eastAsia="Times New Roman" w:cstheme="minorHAnsi"/>
          <w:szCs w:val="24"/>
        </w:rPr>
        <w:t>where possible</w:t>
      </w:r>
    </w:p>
    <w:p w:rsidR="00922992" w:rsidRPr="00472446" w:rsidRDefault="00922992" w:rsidP="00922992">
      <w:pPr>
        <w:spacing w:after="0" w:line="240" w:lineRule="auto"/>
        <w:ind w:left="709"/>
        <w:jc w:val="both"/>
        <w:rPr>
          <w:rFonts w:eastAsia="Times New Roman" w:cstheme="minorHAnsi"/>
          <w:szCs w:val="24"/>
        </w:rPr>
      </w:pPr>
    </w:p>
    <w:p w:rsidR="00331BF1" w:rsidRPr="00331BF1" w:rsidRDefault="00080156" w:rsidP="00331BF1">
      <w:pPr>
        <w:pStyle w:val="NoSpacing"/>
        <w:rPr>
          <w:b/>
        </w:rPr>
      </w:pPr>
      <w:r w:rsidRPr="00331BF1">
        <w:rPr>
          <w:b/>
        </w:rPr>
        <w:t>REQUESTS FOR PLACEMENT</w:t>
      </w:r>
    </w:p>
    <w:p w:rsidR="00183FB0" w:rsidRPr="00362380" w:rsidRDefault="00922992" w:rsidP="00183FB0">
      <w:pPr>
        <w:jc w:val="both"/>
      </w:pPr>
      <w:r w:rsidRPr="00711DA9">
        <w:t xml:space="preserve">Roberts McCubbin Primary School </w:t>
      </w:r>
      <w:r w:rsidR="00472446" w:rsidRPr="00711DA9">
        <w:t xml:space="preserve">recognises the importance of fostering and maintaining friendship groups. We also understand that it is equally important for students to mix and learn with peers who have different interests. </w:t>
      </w:r>
      <w:r w:rsidRPr="00711DA9">
        <w:t xml:space="preserve">We understand that in certain situations, parents and carers may need </w:t>
      </w:r>
      <w:r w:rsidR="002740A1">
        <w:t xml:space="preserve">to request that their child </w:t>
      </w:r>
      <w:proofErr w:type="gramStart"/>
      <w:r w:rsidR="002740A1">
        <w:t xml:space="preserve">be </w:t>
      </w:r>
      <w:r w:rsidRPr="00711DA9">
        <w:t>place</w:t>
      </w:r>
      <w:r w:rsidR="00080156" w:rsidRPr="00711DA9">
        <w:t>d</w:t>
      </w:r>
      <w:proofErr w:type="gramEnd"/>
      <w:r w:rsidR="00080156" w:rsidRPr="00711DA9">
        <w:t xml:space="preserve"> in a different class due </w:t>
      </w:r>
      <w:r w:rsidRPr="00711DA9">
        <w:t xml:space="preserve">to their child’s learning and </w:t>
      </w:r>
      <w:r w:rsidR="00080156" w:rsidRPr="00711DA9">
        <w:t>or</w:t>
      </w:r>
      <w:r w:rsidR="00080156">
        <w:t xml:space="preserve"> </w:t>
      </w:r>
      <w:r>
        <w:lastRenderedPageBreak/>
        <w:t xml:space="preserve">social/emotional </w:t>
      </w:r>
      <w:r w:rsidR="00183FB0">
        <w:t xml:space="preserve">needs. </w:t>
      </w:r>
      <w:r w:rsidR="00183FB0" w:rsidRPr="00183FB0">
        <w:rPr>
          <w:rFonts w:cstheme="minorHAnsi"/>
        </w:rPr>
        <w:t>The School will not always be able</w:t>
      </w:r>
      <w:r w:rsidR="00183FB0">
        <w:rPr>
          <w:rFonts w:cstheme="minorHAnsi"/>
        </w:rPr>
        <w:t xml:space="preserve"> to </w:t>
      </w:r>
      <w:r w:rsidR="00183FB0" w:rsidRPr="00183FB0">
        <w:rPr>
          <w:rFonts w:cstheme="minorHAnsi"/>
        </w:rPr>
        <w:t xml:space="preserve">accommodate class placement requests, but will endeavour to </w:t>
      </w:r>
      <w:proofErr w:type="gramStart"/>
      <w:r w:rsidR="00183FB0" w:rsidRPr="00183FB0">
        <w:rPr>
          <w:rFonts w:cstheme="minorHAnsi"/>
        </w:rPr>
        <w:t>take parent wishes into consideration</w:t>
      </w:r>
      <w:proofErr w:type="gramEnd"/>
      <w:r w:rsidR="00183FB0" w:rsidRPr="00183FB0">
        <w:rPr>
          <w:rFonts w:cstheme="minorHAnsi"/>
        </w:rPr>
        <w:t xml:space="preserve"> where possible</w:t>
      </w:r>
      <w:r w:rsidR="00183FB0">
        <w:rPr>
          <w:rFonts w:cstheme="minorHAnsi"/>
        </w:rPr>
        <w:t>.</w:t>
      </w:r>
    </w:p>
    <w:p w:rsidR="008C49B3" w:rsidRPr="00183FB0" w:rsidRDefault="00183FB0" w:rsidP="00080156">
      <w:pPr>
        <w:pStyle w:val="NoSpacing"/>
        <w:rPr>
          <w:i/>
        </w:rPr>
      </w:pPr>
      <w:r w:rsidRPr="00183FB0">
        <w:rPr>
          <w:i/>
        </w:rPr>
        <w:t>Requests</w:t>
      </w:r>
      <w:r w:rsidR="008C49B3" w:rsidRPr="00183FB0">
        <w:rPr>
          <w:i/>
        </w:rPr>
        <w:t xml:space="preserve"> for Placement:</w:t>
      </w:r>
    </w:p>
    <w:p w:rsidR="008C49B3" w:rsidRPr="00183FB0" w:rsidRDefault="00080156" w:rsidP="00183FB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Cs w:val="24"/>
        </w:rPr>
      </w:pPr>
      <w:r w:rsidRPr="00183FB0">
        <w:rPr>
          <w:rFonts w:eastAsia="Times New Roman" w:cstheme="minorHAnsi"/>
          <w:szCs w:val="24"/>
        </w:rPr>
        <w:t xml:space="preserve">The principal will formally seek input </w:t>
      </w:r>
      <w:r w:rsidR="00183FB0">
        <w:rPr>
          <w:rFonts w:eastAsia="Times New Roman" w:cstheme="minorHAnsi"/>
          <w:szCs w:val="24"/>
        </w:rPr>
        <w:t>from parents via the newsletter</w:t>
      </w:r>
    </w:p>
    <w:p w:rsidR="00331BF1" w:rsidRPr="00331BF1" w:rsidRDefault="00711DA9" w:rsidP="008C49B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</w:rPr>
      </w:pPr>
      <w:r w:rsidRPr="008C49B3">
        <w:rPr>
          <w:rFonts w:cstheme="minorHAnsi"/>
        </w:rPr>
        <w:t xml:space="preserve">Requests for class placements </w:t>
      </w:r>
      <w:proofErr w:type="gramStart"/>
      <w:r w:rsidRPr="00331BF1">
        <w:rPr>
          <w:rFonts w:cstheme="minorHAnsi"/>
          <w:b/>
        </w:rPr>
        <w:t>must be made</w:t>
      </w:r>
      <w:proofErr w:type="gramEnd"/>
      <w:r w:rsidRPr="00331BF1">
        <w:rPr>
          <w:rFonts w:cstheme="minorHAnsi"/>
          <w:b/>
        </w:rPr>
        <w:t xml:space="preserve"> in writing</w:t>
      </w:r>
      <w:r w:rsidRPr="008C49B3">
        <w:rPr>
          <w:rFonts w:cstheme="minorHAnsi"/>
        </w:rPr>
        <w:t xml:space="preserve">, and </w:t>
      </w:r>
      <w:r w:rsidRPr="008C49B3">
        <w:rPr>
          <w:rFonts w:eastAsia="Times New Roman" w:cstheme="minorHAnsi"/>
          <w:b/>
          <w:bCs/>
          <w:szCs w:val="24"/>
        </w:rPr>
        <w:t>must be based on demonstrable academic or social needs</w:t>
      </w:r>
      <w:r w:rsidR="00183FB0">
        <w:rPr>
          <w:rFonts w:cstheme="minorHAnsi"/>
        </w:rPr>
        <w:t xml:space="preserve"> and to </w:t>
      </w:r>
      <w:r w:rsidRPr="008C49B3">
        <w:rPr>
          <w:rFonts w:cstheme="minorHAnsi"/>
        </w:rPr>
        <w:t>be addressed to</w:t>
      </w:r>
      <w:r w:rsidR="00080156" w:rsidRPr="00331BF1">
        <w:rPr>
          <w:rFonts w:eastAsia="Times New Roman" w:cstheme="minorHAnsi"/>
          <w:bCs/>
          <w:szCs w:val="24"/>
        </w:rPr>
        <w:t xml:space="preserve"> the principal</w:t>
      </w:r>
      <w:r w:rsidRPr="00331BF1">
        <w:rPr>
          <w:rFonts w:eastAsia="Times New Roman" w:cstheme="minorHAnsi"/>
          <w:bCs/>
          <w:szCs w:val="24"/>
        </w:rPr>
        <w:t>, Amanda Wigg</w:t>
      </w:r>
      <w:r w:rsidR="00331BF1" w:rsidRPr="00331BF1">
        <w:rPr>
          <w:rFonts w:eastAsia="Times New Roman" w:cstheme="minorHAnsi"/>
          <w:bCs/>
          <w:szCs w:val="24"/>
        </w:rPr>
        <w:t>.</w:t>
      </w:r>
    </w:p>
    <w:p w:rsidR="00080156" w:rsidRPr="008C49B3" w:rsidRDefault="00080156" w:rsidP="008C49B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</w:rPr>
      </w:pPr>
      <w:r w:rsidRPr="008C49B3">
        <w:rPr>
          <w:rFonts w:eastAsia="Times New Roman" w:cstheme="minorHAnsi"/>
          <w:szCs w:val="24"/>
        </w:rPr>
        <w:t xml:space="preserve">Parental preference for individual teaching staff, including staff gender, based on grounds </w:t>
      </w:r>
      <w:r w:rsidR="00183FB0">
        <w:rPr>
          <w:rFonts w:eastAsia="Times New Roman" w:cstheme="minorHAnsi"/>
          <w:szCs w:val="24"/>
        </w:rPr>
        <w:t>(</w:t>
      </w:r>
      <w:r w:rsidRPr="008C49B3">
        <w:rPr>
          <w:rFonts w:eastAsia="Times New Roman" w:cstheme="minorHAnsi"/>
          <w:szCs w:val="24"/>
        </w:rPr>
        <w:t>other than recommendations from external agencies</w:t>
      </w:r>
      <w:r w:rsidR="00183FB0">
        <w:rPr>
          <w:rFonts w:eastAsia="Times New Roman" w:cstheme="minorHAnsi"/>
          <w:szCs w:val="24"/>
        </w:rPr>
        <w:t>)</w:t>
      </w:r>
      <w:r w:rsidRPr="008C49B3">
        <w:rPr>
          <w:rFonts w:eastAsia="Times New Roman" w:cstheme="minorHAnsi"/>
          <w:szCs w:val="24"/>
        </w:rPr>
        <w:t xml:space="preserve"> is not considered appropriate criteri</w:t>
      </w:r>
      <w:r w:rsidR="00183FB0">
        <w:rPr>
          <w:rFonts w:eastAsia="Times New Roman" w:cstheme="minorHAnsi"/>
          <w:szCs w:val="24"/>
        </w:rPr>
        <w:t>a for the placement of children</w:t>
      </w:r>
    </w:p>
    <w:p w:rsidR="00472446" w:rsidRPr="00331BF1" w:rsidRDefault="008C49B3" w:rsidP="00331BF1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lang w:eastAsia="en-AU"/>
        </w:rPr>
      </w:pPr>
      <w:r w:rsidRPr="00331BF1">
        <w:rPr>
          <w:rFonts w:eastAsia="Times New Roman" w:cstheme="minorHAnsi"/>
          <w:lang w:eastAsia="en-AU"/>
        </w:rPr>
        <w:t>All teachers at Roberts McCubbin Primary</w:t>
      </w:r>
      <w:r w:rsidR="00472446" w:rsidRPr="00331BF1">
        <w:rPr>
          <w:rFonts w:eastAsia="Times New Roman" w:cstheme="minorHAnsi"/>
          <w:lang w:eastAsia="en-AU"/>
        </w:rPr>
        <w:t xml:space="preserve"> School are caring and committed educators and </w:t>
      </w:r>
      <w:r w:rsidRPr="008C49B3">
        <w:t>Roberts McCubbin Primary School</w:t>
      </w:r>
      <w:r w:rsidR="00472446" w:rsidRPr="00331BF1">
        <w:rPr>
          <w:rFonts w:eastAsia="Times New Roman" w:cstheme="minorHAnsi"/>
          <w:lang w:eastAsia="en-AU"/>
        </w:rPr>
        <w:t xml:space="preserve"> strives to ensure that all students </w:t>
      </w:r>
      <w:proofErr w:type="gramStart"/>
      <w:r w:rsidR="00472446" w:rsidRPr="00331BF1">
        <w:rPr>
          <w:rFonts w:eastAsia="Times New Roman" w:cstheme="minorHAnsi"/>
          <w:lang w:eastAsia="en-AU"/>
        </w:rPr>
        <w:t>are provided</w:t>
      </w:r>
      <w:proofErr w:type="gramEnd"/>
      <w:r w:rsidR="00472446" w:rsidRPr="00331BF1">
        <w:rPr>
          <w:rFonts w:eastAsia="Times New Roman" w:cstheme="minorHAnsi"/>
          <w:lang w:eastAsia="en-AU"/>
        </w:rPr>
        <w:t xml:space="preserve"> with a high quality education. </w:t>
      </w:r>
      <w:r w:rsidR="00331BF1" w:rsidRPr="00331BF1">
        <w:rPr>
          <w:rFonts w:eastAsia="Times New Roman" w:cstheme="minorHAnsi"/>
          <w:lang w:eastAsia="en-AU"/>
        </w:rPr>
        <w:t xml:space="preserve">Whilst we appreciate that you may wish that your child would </w:t>
      </w:r>
      <w:r w:rsidR="00362380">
        <w:rPr>
          <w:rFonts w:eastAsia="Times New Roman" w:cstheme="minorHAnsi"/>
          <w:lang w:eastAsia="en-AU"/>
        </w:rPr>
        <w:t xml:space="preserve">benefit from </w:t>
      </w:r>
      <w:proofErr w:type="gramStart"/>
      <w:r w:rsidR="00362380">
        <w:rPr>
          <w:rFonts w:eastAsia="Times New Roman" w:cstheme="minorHAnsi"/>
          <w:lang w:eastAsia="en-AU"/>
        </w:rPr>
        <w:t xml:space="preserve">being </w:t>
      </w:r>
      <w:r w:rsidR="00331BF1" w:rsidRPr="00331BF1">
        <w:rPr>
          <w:rFonts w:eastAsia="Times New Roman" w:cstheme="minorHAnsi"/>
          <w:lang w:eastAsia="en-AU"/>
        </w:rPr>
        <w:t>placed</w:t>
      </w:r>
      <w:proofErr w:type="gramEnd"/>
      <w:r w:rsidR="00331BF1" w:rsidRPr="00331BF1">
        <w:rPr>
          <w:rFonts w:eastAsia="Times New Roman" w:cstheme="minorHAnsi"/>
          <w:lang w:eastAsia="en-AU"/>
        </w:rPr>
        <w:t xml:space="preserve"> in a class with a particular teacher, we are unable to accommodate these requests</w:t>
      </w:r>
      <w:r w:rsidR="00362380">
        <w:rPr>
          <w:rFonts w:eastAsia="Times New Roman" w:cstheme="minorHAnsi"/>
          <w:lang w:eastAsia="en-AU"/>
        </w:rPr>
        <w:t>.</w:t>
      </w:r>
    </w:p>
    <w:p w:rsidR="00472446" w:rsidRPr="00331BF1" w:rsidRDefault="00472446" w:rsidP="00472446">
      <w:pPr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 w:rsidRPr="00331BF1">
        <w:rPr>
          <w:rFonts w:eastAsiaTheme="majorEastAsia" w:cstheme="minorHAnsi"/>
          <w:b/>
          <w:caps/>
          <w:sz w:val="26"/>
          <w:szCs w:val="26"/>
        </w:rPr>
        <w:t>Review cycle</w:t>
      </w:r>
      <w:r w:rsidR="00331BF1">
        <w:rPr>
          <w:rFonts w:eastAsiaTheme="majorEastAsia" w:cstheme="minorHAnsi"/>
          <w:b/>
          <w:caps/>
          <w:sz w:val="26"/>
          <w:szCs w:val="26"/>
        </w:rPr>
        <w:t xml:space="preserve"> </w:t>
      </w:r>
    </w:p>
    <w:p w:rsidR="00472446" w:rsidRPr="00331BF1" w:rsidRDefault="00472446" w:rsidP="00472446">
      <w:pPr>
        <w:jc w:val="both"/>
        <w:rPr>
          <w:rFonts w:cstheme="minorHAnsi"/>
        </w:rPr>
      </w:pPr>
      <w:r w:rsidRPr="00331BF1">
        <w:rPr>
          <w:rFonts w:cstheme="minorHAnsi"/>
        </w:rPr>
        <w:t xml:space="preserve">This policy </w:t>
      </w:r>
      <w:proofErr w:type="gramStart"/>
      <w:r w:rsidRPr="00331BF1">
        <w:rPr>
          <w:rFonts w:cstheme="minorHAnsi"/>
        </w:rPr>
        <w:t xml:space="preserve">was </w:t>
      </w:r>
      <w:r w:rsidR="00331BF1">
        <w:rPr>
          <w:rFonts w:cstheme="minorHAnsi"/>
        </w:rPr>
        <w:t>last reviewed</w:t>
      </w:r>
      <w:proofErr w:type="gramEnd"/>
      <w:r w:rsidR="00331BF1">
        <w:rPr>
          <w:rFonts w:cstheme="minorHAnsi"/>
        </w:rPr>
        <w:t xml:space="preserve"> in 2018 and is scheduled for review in 2021.</w:t>
      </w:r>
    </w:p>
    <w:p w:rsidR="00472446" w:rsidRPr="00331BF1" w:rsidRDefault="00472446" w:rsidP="00472446">
      <w:pPr>
        <w:rPr>
          <w:rFonts w:cstheme="minorHAnsi"/>
        </w:rPr>
      </w:pPr>
    </w:p>
    <w:p w:rsidR="00472446" w:rsidRPr="00331BF1" w:rsidRDefault="00472446" w:rsidP="00472446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:rsidR="00472446" w:rsidRPr="00331BF1" w:rsidRDefault="00472446" w:rsidP="00472446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:rsidR="00472446" w:rsidRPr="00331BF1" w:rsidRDefault="00472446" w:rsidP="00472446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:rsidR="00472446" w:rsidRPr="00472446" w:rsidRDefault="00472446" w:rsidP="00183F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sectPr w:rsidR="00472446" w:rsidRPr="00472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65"/>
    <w:multiLevelType w:val="hybridMultilevel"/>
    <w:tmpl w:val="C2442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ACC"/>
    <w:multiLevelType w:val="hybridMultilevel"/>
    <w:tmpl w:val="A554F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961"/>
    <w:multiLevelType w:val="hybridMultilevel"/>
    <w:tmpl w:val="1CAA0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21B7"/>
    <w:multiLevelType w:val="hybridMultilevel"/>
    <w:tmpl w:val="2054B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2DD"/>
    <w:multiLevelType w:val="hybridMultilevel"/>
    <w:tmpl w:val="EE96A6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6F6702"/>
    <w:multiLevelType w:val="hybridMultilevel"/>
    <w:tmpl w:val="FC7CDA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46"/>
    <w:rsid w:val="00080156"/>
    <w:rsid w:val="00183FB0"/>
    <w:rsid w:val="002740A1"/>
    <w:rsid w:val="00331BF1"/>
    <w:rsid w:val="00362380"/>
    <w:rsid w:val="00472446"/>
    <w:rsid w:val="00711DA9"/>
    <w:rsid w:val="00716E7F"/>
    <w:rsid w:val="008C49B3"/>
    <w:rsid w:val="00922992"/>
    <w:rsid w:val="00F7565C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EAE4"/>
  <w15:chartTrackingRefBased/>
  <w15:docId w15:val="{20B5F0E5-589C-46E6-90D8-44504ACA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4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2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Wigg, Amanda J</dc:creator>
  <cp:keywords/>
  <dc:description/>
  <cp:lastModifiedBy>Wigg, Amanda J</cp:lastModifiedBy>
  <cp:revision>2</cp:revision>
  <dcterms:created xsi:type="dcterms:W3CDTF">2019-08-21T07:35:00Z</dcterms:created>
  <dcterms:modified xsi:type="dcterms:W3CDTF">2019-08-21T07:35:00Z</dcterms:modified>
</cp:coreProperties>
</file>