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BFC21" w14:textId="47441F9B" w:rsidR="00B91E05" w:rsidRPr="006B22EA" w:rsidRDefault="00B91E05" w:rsidP="00B91E05">
      <w:pPr>
        <w:spacing w:before="40" w:after="240"/>
        <w:rPr>
          <w:rFonts w:asciiTheme="majorBidi" w:eastAsiaTheme="majorEastAsia" w:hAnsiTheme="majorBidi" w:cstheme="majorBidi"/>
          <w:b/>
          <w:sz w:val="28"/>
          <w:szCs w:val="28"/>
        </w:rPr>
      </w:pPr>
      <w:r w:rsidRPr="006B22EA">
        <w:rPr>
          <w:rFonts w:asciiTheme="majorBidi" w:eastAsia="Times New Roman" w:hAnsiTheme="majorBidi" w:cstheme="majorBidi"/>
          <w:b/>
          <w:noProof/>
          <w:sz w:val="28"/>
          <w:szCs w:val="28"/>
          <w:lang w:val="en-AU" w:eastAsia="en-AU"/>
        </w:rPr>
        <w:drawing>
          <wp:anchor distT="0" distB="0" distL="114300" distR="114300" simplePos="0" relativeHeight="251659264" behindDoc="1" locked="0" layoutInCell="1" allowOverlap="1" wp14:anchorId="1B7D617E" wp14:editId="64B26B26">
            <wp:simplePos x="0" y="0"/>
            <wp:positionH relativeFrom="margin">
              <wp:posOffset>-38100</wp:posOffset>
            </wp:positionH>
            <wp:positionV relativeFrom="paragraph">
              <wp:posOffset>-381000</wp:posOffset>
            </wp:positionV>
            <wp:extent cx="2634786" cy="952500"/>
            <wp:effectExtent l="0" t="0" r="0" b="0"/>
            <wp:wrapNone/>
            <wp:docPr id="1" name="Picture 1" descr="RMPS Logo no address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S Logo no address_L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141" cy="9526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1C630" w14:textId="77777777" w:rsidR="00843C30" w:rsidRDefault="00843C30" w:rsidP="00B91E05">
      <w:pPr>
        <w:spacing w:before="40" w:after="240"/>
        <w:jc w:val="right"/>
        <w:rPr>
          <w:rFonts w:asciiTheme="majorBidi" w:eastAsiaTheme="majorEastAsia" w:hAnsiTheme="majorBidi" w:cstheme="majorBidi"/>
          <w:b/>
          <w:sz w:val="28"/>
          <w:szCs w:val="28"/>
        </w:rPr>
      </w:pPr>
    </w:p>
    <w:p w14:paraId="3F699E58" w14:textId="56015B46" w:rsidR="00843C30" w:rsidRPr="00843C30" w:rsidRDefault="00843C30" w:rsidP="00843C30">
      <w:pPr>
        <w:spacing w:before="40" w:after="240"/>
        <w:jc w:val="both"/>
        <w:rPr>
          <w:rFonts w:ascii="Pristina" w:hAnsi="Pristina" w:cstheme="majorBidi"/>
          <w:color w:val="3333FF"/>
          <w:sz w:val="52"/>
          <w:szCs w:val="52"/>
        </w:rPr>
      </w:pPr>
      <w:r w:rsidRPr="00843C30">
        <w:rPr>
          <w:rFonts w:ascii="Pristina" w:hAnsi="Pristina" w:cstheme="majorBidi"/>
          <w:color w:val="3333FF"/>
          <w:sz w:val="52"/>
          <w:szCs w:val="52"/>
        </w:rPr>
        <w:t>Inclusion &amp; Diversity</w:t>
      </w:r>
      <w:r w:rsidRPr="00843C30">
        <w:rPr>
          <w:rFonts w:ascii="Pristina" w:hAnsi="Pristina" w:cstheme="majorBidi"/>
          <w:color w:val="3333FF"/>
          <w:sz w:val="52"/>
          <w:szCs w:val="52"/>
        </w:rPr>
        <w:t xml:space="preserve"> Policy</w:t>
      </w:r>
    </w:p>
    <w:p w14:paraId="2305366A" w14:textId="3F2F2774" w:rsidR="00843C30" w:rsidRPr="00843C30" w:rsidRDefault="00843C30" w:rsidP="00843C30">
      <w:pPr>
        <w:pStyle w:val="NoSpacing"/>
        <w:rPr>
          <w:rFonts w:asciiTheme="minorHAnsi" w:hAnsiTheme="minorHAnsi" w:cstheme="minorHAnsi"/>
          <w:b/>
          <w:sz w:val="22"/>
          <w:szCs w:val="22"/>
        </w:rPr>
      </w:pPr>
      <w:bookmarkStart w:id="0" w:name="_GoBack"/>
      <w:bookmarkEnd w:id="0"/>
      <w:r w:rsidRPr="00843C30">
        <w:rPr>
          <w:rFonts w:asciiTheme="minorHAnsi" w:hAnsiTheme="minorHAnsi" w:cstheme="minorHAnsi"/>
          <w:b/>
          <w:sz w:val="22"/>
          <w:szCs w:val="22"/>
        </w:rPr>
        <w:t>PURPOSE</w:t>
      </w:r>
    </w:p>
    <w:p w14:paraId="2D75B2C4" w14:textId="64977F8D" w:rsidR="002C7F60" w:rsidRPr="00843C30" w:rsidRDefault="005E4253" w:rsidP="00843C30">
      <w:pPr>
        <w:pStyle w:val="NoSpacing"/>
        <w:rPr>
          <w:rFonts w:asciiTheme="minorHAnsi" w:hAnsiTheme="minorHAnsi" w:cstheme="minorHAnsi"/>
          <w:sz w:val="22"/>
          <w:szCs w:val="22"/>
        </w:rPr>
      </w:pPr>
      <w:r w:rsidRPr="00843C30">
        <w:rPr>
          <w:rFonts w:asciiTheme="minorHAnsi" w:hAnsiTheme="minorHAnsi" w:cstheme="minorHAnsi"/>
          <w:sz w:val="22"/>
          <w:szCs w:val="22"/>
        </w:rPr>
        <w:t>T</w:t>
      </w:r>
      <w:r w:rsidR="00FB37C1" w:rsidRPr="00843C30">
        <w:rPr>
          <w:rFonts w:asciiTheme="minorHAnsi" w:hAnsiTheme="minorHAnsi" w:cstheme="minorHAnsi"/>
          <w:sz w:val="22"/>
          <w:szCs w:val="22"/>
        </w:rPr>
        <w:t>he pu</w:t>
      </w:r>
      <w:r w:rsidR="00B91E05" w:rsidRPr="00843C30">
        <w:rPr>
          <w:rFonts w:asciiTheme="minorHAnsi" w:hAnsiTheme="minorHAnsi" w:cstheme="minorHAnsi"/>
          <w:sz w:val="22"/>
          <w:szCs w:val="22"/>
        </w:rPr>
        <w:t>rpose of this policy is</w:t>
      </w:r>
      <w:r w:rsidR="00ED1359" w:rsidRPr="00843C30">
        <w:rPr>
          <w:rFonts w:asciiTheme="minorHAnsi" w:hAnsiTheme="minorHAnsi" w:cstheme="minorHAnsi"/>
          <w:sz w:val="22"/>
          <w:szCs w:val="22"/>
        </w:rPr>
        <w:t xml:space="preserve"> to</w:t>
      </w:r>
      <w:r w:rsidR="00B91E05" w:rsidRPr="00843C30">
        <w:rPr>
          <w:rFonts w:asciiTheme="minorHAnsi" w:hAnsiTheme="minorHAnsi" w:cstheme="minorHAnsi"/>
          <w:sz w:val="22"/>
          <w:szCs w:val="22"/>
        </w:rPr>
        <w:t xml:space="preserve"> explain Roberts McCubbin Primary Schools’</w:t>
      </w:r>
      <w:r w:rsidR="00FB37C1" w:rsidRPr="00843C30">
        <w:rPr>
          <w:rFonts w:asciiTheme="minorHAnsi" w:hAnsiTheme="minorHAnsi" w:cstheme="minorHAnsi"/>
          <w:sz w:val="22"/>
          <w:szCs w:val="22"/>
        </w:rPr>
        <w:t xml:space="preserve"> commitment to</w:t>
      </w:r>
      <w:r w:rsidR="00AA708B" w:rsidRPr="00843C30">
        <w:rPr>
          <w:rFonts w:asciiTheme="minorHAnsi" w:hAnsiTheme="minorHAnsi" w:cstheme="minorHAnsi"/>
          <w:sz w:val="22"/>
          <w:szCs w:val="22"/>
        </w:rPr>
        <w:t xml:space="preserve"> making sure every member of our school community, regardless of their background or personal attributes, is treated with respect and dignity. </w:t>
      </w:r>
      <w:r w:rsidR="00B91E05" w:rsidRPr="00843C30">
        <w:rPr>
          <w:rFonts w:asciiTheme="minorHAnsi" w:hAnsiTheme="minorHAnsi" w:cstheme="minorHAnsi"/>
          <w:sz w:val="22"/>
          <w:szCs w:val="22"/>
        </w:rPr>
        <w:t xml:space="preserve">Roberts McCubbin Primary School </w:t>
      </w:r>
      <w:r w:rsidR="00AA708B" w:rsidRPr="00843C30">
        <w:rPr>
          <w:rFonts w:asciiTheme="minorHAnsi" w:hAnsiTheme="minorHAnsi" w:cstheme="minorHAnsi"/>
          <w:sz w:val="22"/>
          <w:szCs w:val="22"/>
        </w:rPr>
        <w:t>strives to</w:t>
      </w:r>
      <w:r w:rsidR="00FB37C1" w:rsidRPr="00843C30">
        <w:rPr>
          <w:rFonts w:asciiTheme="minorHAnsi" w:hAnsiTheme="minorHAnsi" w:cstheme="minorHAnsi"/>
          <w:sz w:val="22"/>
          <w:szCs w:val="22"/>
        </w:rPr>
        <w:t xml:space="preserve"> provid</w:t>
      </w:r>
      <w:r w:rsidR="00AA708B" w:rsidRPr="00843C30">
        <w:rPr>
          <w:rFonts w:asciiTheme="minorHAnsi" w:hAnsiTheme="minorHAnsi" w:cstheme="minorHAnsi"/>
          <w:sz w:val="22"/>
          <w:szCs w:val="22"/>
        </w:rPr>
        <w:t>e</w:t>
      </w:r>
      <w:r w:rsidR="00FB37C1" w:rsidRPr="00843C30">
        <w:rPr>
          <w:rFonts w:asciiTheme="minorHAnsi" w:hAnsiTheme="minorHAnsi" w:cstheme="minorHAnsi"/>
          <w:sz w:val="22"/>
          <w:szCs w:val="22"/>
        </w:rPr>
        <w:t xml:space="preserve"> </w:t>
      </w:r>
      <w:r w:rsidRPr="00843C30">
        <w:rPr>
          <w:rFonts w:asciiTheme="minorHAnsi" w:hAnsiTheme="minorHAnsi" w:cstheme="minorHAnsi"/>
          <w:sz w:val="22"/>
          <w:szCs w:val="22"/>
        </w:rPr>
        <w:t xml:space="preserve">a safe, inclusive and supportive </w:t>
      </w:r>
      <w:r w:rsidR="00AE2666" w:rsidRPr="00843C30">
        <w:rPr>
          <w:rFonts w:asciiTheme="minorHAnsi" w:hAnsiTheme="minorHAnsi" w:cstheme="minorHAnsi"/>
          <w:sz w:val="22"/>
          <w:szCs w:val="22"/>
        </w:rPr>
        <w:t xml:space="preserve">school </w:t>
      </w:r>
      <w:r w:rsidRPr="00843C30">
        <w:rPr>
          <w:rFonts w:asciiTheme="minorHAnsi" w:hAnsiTheme="minorHAnsi" w:cstheme="minorHAnsi"/>
          <w:sz w:val="22"/>
          <w:szCs w:val="22"/>
        </w:rPr>
        <w:t xml:space="preserve">environment for all students and members of our school community. </w:t>
      </w:r>
    </w:p>
    <w:p w14:paraId="1D42AFFC" w14:textId="77777777" w:rsidR="00843C30" w:rsidRPr="00843C30" w:rsidRDefault="00843C30" w:rsidP="00BE6747">
      <w:pPr>
        <w:spacing w:before="40" w:after="240"/>
        <w:jc w:val="both"/>
        <w:rPr>
          <w:rFonts w:asciiTheme="minorHAnsi" w:eastAsiaTheme="majorEastAsia" w:hAnsiTheme="minorHAnsi" w:cstheme="minorHAnsi"/>
          <w:b/>
          <w:caps/>
          <w:sz w:val="22"/>
          <w:szCs w:val="22"/>
        </w:rPr>
      </w:pPr>
    </w:p>
    <w:p w14:paraId="1757E42B" w14:textId="1C6C8661" w:rsidR="002C7F60" w:rsidRPr="00843C30" w:rsidRDefault="002C7F60" w:rsidP="00BE6747">
      <w:pPr>
        <w:spacing w:before="40" w:after="240"/>
        <w:jc w:val="both"/>
        <w:rPr>
          <w:rFonts w:asciiTheme="minorHAnsi" w:eastAsiaTheme="majorEastAsia" w:hAnsiTheme="minorHAnsi" w:cstheme="minorHAnsi"/>
          <w:b/>
          <w:caps/>
          <w:sz w:val="22"/>
          <w:szCs w:val="22"/>
        </w:rPr>
      </w:pPr>
      <w:r w:rsidRPr="00843C30">
        <w:rPr>
          <w:rFonts w:asciiTheme="minorHAnsi" w:eastAsiaTheme="majorEastAsia" w:hAnsiTheme="minorHAnsi" w:cstheme="minorHAnsi"/>
          <w:b/>
          <w:caps/>
          <w:sz w:val="22"/>
          <w:szCs w:val="22"/>
        </w:rPr>
        <w:t>Policy</w:t>
      </w:r>
    </w:p>
    <w:p w14:paraId="21D90CBB" w14:textId="77777777" w:rsidR="00FB37C1" w:rsidRPr="00843C30" w:rsidRDefault="00FB37C1" w:rsidP="00BE6747">
      <w:pPr>
        <w:pStyle w:val="Heading3"/>
        <w:spacing w:after="240"/>
        <w:jc w:val="both"/>
        <w:rPr>
          <w:rFonts w:asciiTheme="minorHAnsi" w:hAnsiTheme="minorHAnsi" w:cstheme="minorHAnsi"/>
          <w:b/>
          <w:color w:val="auto"/>
          <w:sz w:val="22"/>
          <w:szCs w:val="22"/>
        </w:rPr>
      </w:pPr>
      <w:r w:rsidRPr="00843C30">
        <w:rPr>
          <w:rFonts w:asciiTheme="minorHAnsi" w:hAnsiTheme="minorHAnsi" w:cstheme="minorHAnsi"/>
          <w:b/>
          <w:color w:val="auto"/>
          <w:sz w:val="22"/>
          <w:szCs w:val="22"/>
        </w:rPr>
        <w:t xml:space="preserve">Definitions </w:t>
      </w:r>
    </w:p>
    <w:p w14:paraId="1ECA23DF" w14:textId="77777777" w:rsidR="00FB37C1" w:rsidRPr="00843C30" w:rsidRDefault="00542476" w:rsidP="00BE6747">
      <w:pPr>
        <w:spacing w:before="40" w:after="240"/>
        <w:jc w:val="both"/>
        <w:rPr>
          <w:rFonts w:asciiTheme="minorHAnsi" w:hAnsiTheme="minorHAnsi" w:cstheme="minorHAnsi"/>
          <w:sz w:val="22"/>
          <w:szCs w:val="22"/>
        </w:rPr>
      </w:pPr>
      <w:r w:rsidRPr="00843C30">
        <w:rPr>
          <w:rFonts w:asciiTheme="minorHAnsi" w:hAnsiTheme="minorHAnsi" w:cstheme="minorHAnsi"/>
          <w:i/>
          <w:sz w:val="22"/>
          <w:szCs w:val="22"/>
        </w:rPr>
        <w:t xml:space="preserve">Personal </w:t>
      </w:r>
      <w:r w:rsidR="00FB37C1" w:rsidRPr="00843C30">
        <w:rPr>
          <w:rFonts w:asciiTheme="minorHAnsi" w:hAnsiTheme="minorHAnsi" w:cstheme="minorHAnsi"/>
          <w:i/>
          <w:sz w:val="22"/>
          <w:szCs w:val="22"/>
        </w:rPr>
        <w:t>attribute</w:t>
      </w:r>
      <w:r w:rsidR="00FB37C1" w:rsidRPr="00843C30">
        <w:rPr>
          <w:rFonts w:asciiTheme="minorHAnsi" w:hAnsiTheme="minorHAnsi" w:cstheme="minorHAnsi"/>
          <w:sz w:val="22"/>
          <w:szCs w:val="22"/>
        </w:rPr>
        <w:t xml:space="preserve">: </w:t>
      </w:r>
      <w:r w:rsidR="006D1D12" w:rsidRPr="00843C30">
        <w:rPr>
          <w:rFonts w:asciiTheme="minorHAnsi" w:hAnsiTheme="minorHAnsi" w:cstheme="minorHAnsi"/>
          <w:sz w:val="22"/>
          <w:szCs w:val="22"/>
        </w:rPr>
        <w:t>a feature of a person’s background or personal characteristics</w:t>
      </w:r>
      <w:r w:rsidR="00AE2666" w:rsidRPr="00843C30">
        <w:rPr>
          <w:rFonts w:asciiTheme="minorHAnsi" w:hAnsiTheme="minorHAnsi" w:cstheme="minorHAnsi"/>
          <w:sz w:val="22"/>
          <w:szCs w:val="22"/>
        </w:rPr>
        <w:t xml:space="preserve"> that is</w:t>
      </w:r>
      <w:r w:rsidR="006D1D12" w:rsidRPr="00843C30">
        <w:rPr>
          <w:rFonts w:asciiTheme="minorHAnsi" w:hAnsiTheme="minorHAnsi" w:cstheme="minorHAnsi"/>
          <w:sz w:val="22"/>
          <w:szCs w:val="22"/>
        </w:rPr>
        <w:t xml:space="preserve"> protected by State or Commonwealth</w:t>
      </w:r>
      <w:r w:rsidR="00AE2666" w:rsidRPr="00843C30">
        <w:rPr>
          <w:rFonts w:asciiTheme="minorHAnsi" w:hAnsiTheme="minorHAnsi" w:cstheme="minorHAnsi"/>
          <w:sz w:val="22"/>
          <w:szCs w:val="22"/>
        </w:rPr>
        <w:t xml:space="preserve"> anti-discrimination </w:t>
      </w:r>
      <w:r w:rsidR="006D1D12" w:rsidRPr="00843C30">
        <w:rPr>
          <w:rFonts w:asciiTheme="minorHAnsi" w:hAnsiTheme="minorHAnsi" w:cstheme="minorHAnsi"/>
          <w:sz w:val="22"/>
          <w:szCs w:val="22"/>
        </w:rPr>
        <w:t>legislation.</w:t>
      </w:r>
      <w:r w:rsidRPr="00843C30">
        <w:rPr>
          <w:rFonts w:asciiTheme="minorHAnsi" w:hAnsiTheme="minorHAnsi" w:cstheme="minorHAnsi"/>
          <w:sz w:val="22"/>
          <w:szCs w:val="22"/>
        </w:rPr>
        <w:t xml:space="preserve"> For example: race, disability, sex, sexual orientation, gender identity, religion etc.</w:t>
      </w:r>
      <w:r w:rsidR="006D1D12" w:rsidRPr="00843C30">
        <w:rPr>
          <w:rFonts w:asciiTheme="minorHAnsi" w:hAnsiTheme="minorHAnsi" w:cstheme="minorHAnsi"/>
          <w:sz w:val="22"/>
          <w:szCs w:val="22"/>
        </w:rPr>
        <w:t xml:space="preserve"> </w:t>
      </w:r>
    </w:p>
    <w:p w14:paraId="1DCB7CE5" w14:textId="5ECA5B0B" w:rsidR="00E82696" w:rsidRPr="00843C30" w:rsidRDefault="00E82696" w:rsidP="00BD352A">
      <w:pPr>
        <w:spacing w:after="160"/>
        <w:rPr>
          <w:rFonts w:asciiTheme="minorHAnsi" w:eastAsia="Times New Roman" w:hAnsiTheme="minorHAnsi" w:cstheme="minorHAnsi"/>
          <w:sz w:val="22"/>
          <w:szCs w:val="22"/>
        </w:rPr>
      </w:pPr>
      <w:r w:rsidRPr="00843C30">
        <w:rPr>
          <w:rFonts w:asciiTheme="minorHAnsi" w:hAnsiTheme="minorHAnsi" w:cstheme="minorHAnsi"/>
          <w:i/>
          <w:iCs/>
          <w:sz w:val="22"/>
          <w:szCs w:val="22"/>
        </w:rPr>
        <w:t xml:space="preserve">Inclusion: </w:t>
      </w:r>
      <w:r w:rsidR="00BD352A" w:rsidRPr="00843C30">
        <w:rPr>
          <w:rFonts w:asciiTheme="minorHAnsi" w:eastAsia="Times New Roman" w:hAnsiTheme="minorHAnsi" w:cstheme="minorHAnsi"/>
          <w:sz w:val="22"/>
          <w:szCs w:val="22"/>
        </w:rPr>
        <w:t>the action or state of including or of being included within a group or structure.</w:t>
      </w:r>
      <w:r w:rsidR="005D55F8" w:rsidRPr="00843C30">
        <w:rPr>
          <w:rFonts w:asciiTheme="minorHAnsi" w:eastAsia="Times New Roman" w:hAnsiTheme="minorHAnsi" w:cstheme="minorHAnsi"/>
          <w:sz w:val="22"/>
          <w:szCs w:val="22"/>
        </w:rPr>
        <w:t xml:space="preserve"> </w:t>
      </w:r>
    </w:p>
    <w:p w14:paraId="22831397" w14:textId="7DAFDD03" w:rsidR="00E82696" w:rsidRPr="00843C30" w:rsidRDefault="00E82696" w:rsidP="00BE6747">
      <w:pPr>
        <w:spacing w:before="40" w:after="240"/>
        <w:jc w:val="both"/>
        <w:rPr>
          <w:rFonts w:asciiTheme="minorHAnsi" w:hAnsiTheme="minorHAnsi" w:cstheme="minorHAnsi"/>
          <w:sz w:val="22"/>
          <w:szCs w:val="22"/>
        </w:rPr>
      </w:pPr>
      <w:r w:rsidRPr="00843C30">
        <w:rPr>
          <w:rFonts w:asciiTheme="minorHAnsi" w:hAnsiTheme="minorHAnsi" w:cstheme="minorHAnsi"/>
          <w:i/>
          <w:iCs/>
          <w:sz w:val="22"/>
          <w:szCs w:val="22"/>
        </w:rPr>
        <w:t>Diversity:</w:t>
      </w:r>
      <w:r w:rsidR="00B77E32" w:rsidRPr="00843C30">
        <w:rPr>
          <w:rFonts w:asciiTheme="minorHAnsi" w:hAnsiTheme="minorHAnsi" w:cstheme="minorHAnsi"/>
          <w:i/>
          <w:iCs/>
          <w:sz w:val="22"/>
          <w:szCs w:val="22"/>
        </w:rPr>
        <w:t xml:space="preserve"> </w:t>
      </w:r>
      <w:r w:rsidR="00B77E32" w:rsidRPr="00843C30">
        <w:rPr>
          <w:rFonts w:asciiTheme="minorHAnsi" w:hAnsiTheme="minorHAnsi" w:cstheme="minorHAnsi"/>
          <w:sz w:val="22"/>
          <w:szCs w:val="22"/>
        </w:rPr>
        <w:t>refers to understanding that each individual is unique, and recognising individual differences, along the dimension of race, ethnicity, gender, sexual orientation, socio-econom</w:t>
      </w:r>
      <w:r w:rsidR="00ED1359" w:rsidRPr="00843C30">
        <w:rPr>
          <w:rFonts w:asciiTheme="minorHAnsi" w:hAnsiTheme="minorHAnsi" w:cstheme="minorHAnsi"/>
          <w:sz w:val="22"/>
          <w:szCs w:val="22"/>
        </w:rPr>
        <w:t>ic status, age, physical abili</w:t>
      </w:r>
      <w:r w:rsidR="00B77E32" w:rsidRPr="00843C30">
        <w:rPr>
          <w:rFonts w:asciiTheme="minorHAnsi" w:hAnsiTheme="minorHAnsi" w:cstheme="minorHAnsi"/>
          <w:sz w:val="22"/>
          <w:szCs w:val="22"/>
        </w:rPr>
        <w:t xml:space="preserve">ties, religious beliefs, intellectual abilities and other ideologies. </w:t>
      </w:r>
    </w:p>
    <w:p w14:paraId="46328D88" w14:textId="77777777" w:rsidR="00843C30" w:rsidRPr="00843C30" w:rsidRDefault="00843C30" w:rsidP="00843C30">
      <w:pPr>
        <w:pStyle w:val="NoSpacing"/>
        <w:rPr>
          <w:rFonts w:asciiTheme="minorHAnsi" w:hAnsiTheme="minorHAnsi" w:cstheme="minorHAnsi"/>
          <w:sz w:val="22"/>
          <w:szCs w:val="22"/>
        </w:rPr>
      </w:pPr>
    </w:p>
    <w:p w14:paraId="4BCEF5DB" w14:textId="5F471D0E" w:rsidR="006D1D12" w:rsidRPr="00843C30" w:rsidRDefault="00E82696" w:rsidP="00843C30">
      <w:pPr>
        <w:pStyle w:val="NoSpacing"/>
        <w:rPr>
          <w:rFonts w:asciiTheme="minorHAnsi" w:hAnsiTheme="minorHAnsi" w:cstheme="minorHAnsi"/>
          <w:b/>
          <w:sz w:val="22"/>
          <w:szCs w:val="22"/>
        </w:rPr>
      </w:pPr>
      <w:r w:rsidRPr="00843C30">
        <w:rPr>
          <w:rFonts w:asciiTheme="minorHAnsi" w:hAnsiTheme="minorHAnsi" w:cstheme="minorHAnsi"/>
          <w:b/>
          <w:sz w:val="22"/>
          <w:szCs w:val="22"/>
        </w:rPr>
        <w:t xml:space="preserve">Our Commitment </w:t>
      </w:r>
    </w:p>
    <w:p w14:paraId="5DBAB636" w14:textId="35501ECD" w:rsidR="00FB37C1" w:rsidRPr="00843C30" w:rsidRDefault="00BD352A" w:rsidP="00843C30">
      <w:pPr>
        <w:pStyle w:val="NoSpacing"/>
        <w:rPr>
          <w:rFonts w:asciiTheme="minorHAnsi" w:hAnsiTheme="minorHAnsi" w:cstheme="minorHAnsi"/>
          <w:sz w:val="22"/>
          <w:szCs w:val="22"/>
        </w:rPr>
      </w:pPr>
      <w:r w:rsidRPr="00843C30">
        <w:rPr>
          <w:rFonts w:asciiTheme="minorHAnsi" w:hAnsiTheme="minorHAnsi" w:cstheme="minorHAnsi"/>
          <w:sz w:val="22"/>
          <w:szCs w:val="22"/>
        </w:rPr>
        <w:t xml:space="preserve">Roberts McCubbin Primary </w:t>
      </w:r>
      <w:r w:rsidR="00B77E32" w:rsidRPr="00843C30">
        <w:rPr>
          <w:rFonts w:asciiTheme="minorHAnsi" w:hAnsiTheme="minorHAnsi" w:cstheme="minorHAnsi"/>
          <w:sz w:val="22"/>
          <w:szCs w:val="22"/>
        </w:rPr>
        <w:t xml:space="preserve">School </w:t>
      </w:r>
      <w:r w:rsidR="005E4253" w:rsidRPr="00843C30">
        <w:rPr>
          <w:rFonts w:asciiTheme="minorHAnsi" w:hAnsiTheme="minorHAnsi" w:cstheme="minorHAnsi"/>
          <w:sz w:val="22"/>
          <w:szCs w:val="22"/>
        </w:rPr>
        <w:t xml:space="preserve">is committed to creating a school community where all </w:t>
      </w:r>
      <w:r w:rsidR="00B77E32" w:rsidRPr="00843C30">
        <w:rPr>
          <w:rFonts w:asciiTheme="minorHAnsi" w:hAnsiTheme="minorHAnsi" w:cstheme="minorHAnsi"/>
          <w:sz w:val="22"/>
          <w:szCs w:val="22"/>
        </w:rPr>
        <w:t xml:space="preserve">members </w:t>
      </w:r>
      <w:r w:rsidR="005E4253" w:rsidRPr="00843C30">
        <w:rPr>
          <w:rFonts w:asciiTheme="minorHAnsi" w:hAnsiTheme="minorHAnsi" w:cstheme="minorHAnsi"/>
          <w:sz w:val="22"/>
          <w:szCs w:val="22"/>
        </w:rPr>
        <w:t>are welcomed, accepted</w:t>
      </w:r>
      <w:r w:rsidR="00542476" w:rsidRPr="00843C30">
        <w:rPr>
          <w:rFonts w:asciiTheme="minorHAnsi" w:hAnsiTheme="minorHAnsi" w:cstheme="minorHAnsi"/>
          <w:sz w:val="22"/>
          <w:szCs w:val="22"/>
        </w:rPr>
        <w:t xml:space="preserve"> and treated equitably and with respect</w:t>
      </w:r>
      <w:r w:rsidR="00B77E32" w:rsidRPr="00843C30">
        <w:rPr>
          <w:rFonts w:asciiTheme="minorHAnsi" w:hAnsiTheme="minorHAnsi" w:cstheme="minorHAnsi"/>
          <w:sz w:val="22"/>
          <w:szCs w:val="22"/>
        </w:rPr>
        <w:t>,</w:t>
      </w:r>
      <w:r w:rsidR="00542476" w:rsidRPr="00843C30">
        <w:rPr>
          <w:rFonts w:asciiTheme="minorHAnsi" w:hAnsiTheme="minorHAnsi" w:cstheme="minorHAnsi"/>
          <w:sz w:val="22"/>
          <w:szCs w:val="22"/>
        </w:rPr>
        <w:t xml:space="preserve"> regardless of their</w:t>
      </w:r>
      <w:r w:rsidR="00AA708B" w:rsidRPr="00843C30">
        <w:rPr>
          <w:rFonts w:asciiTheme="minorHAnsi" w:hAnsiTheme="minorHAnsi" w:cstheme="minorHAnsi"/>
          <w:sz w:val="22"/>
          <w:szCs w:val="22"/>
        </w:rPr>
        <w:t xml:space="preserve"> backgrounds or</w:t>
      </w:r>
      <w:r w:rsidR="00542476" w:rsidRPr="00843C30">
        <w:rPr>
          <w:rFonts w:asciiTheme="minorHAnsi" w:hAnsiTheme="minorHAnsi" w:cstheme="minorHAnsi"/>
          <w:sz w:val="22"/>
          <w:szCs w:val="22"/>
        </w:rPr>
        <w:t xml:space="preserve"> personal attributes</w:t>
      </w:r>
      <w:r w:rsidR="005E4253" w:rsidRPr="00843C30">
        <w:rPr>
          <w:rFonts w:asciiTheme="minorHAnsi" w:hAnsiTheme="minorHAnsi" w:cstheme="minorHAnsi"/>
          <w:sz w:val="22"/>
          <w:szCs w:val="22"/>
        </w:rPr>
        <w:t xml:space="preserve"> </w:t>
      </w:r>
      <w:r w:rsidR="003C5AE2" w:rsidRPr="00843C30">
        <w:rPr>
          <w:rFonts w:asciiTheme="minorHAnsi" w:hAnsiTheme="minorHAnsi" w:cstheme="minorHAnsi"/>
          <w:sz w:val="22"/>
          <w:szCs w:val="22"/>
        </w:rPr>
        <w:t>such as</w:t>
      </w:r>
      <w:r w:rsidR="00B261EF" w:rsidRPr="00843C30">
        <w:rPr>
          <w:rFonts w:asciiTheme="minorHAnsi" w:hAnsiTheme="minorHAnsi" w:cstheme="minorHAnsi"/>
          <w:sz w:val="22"/>
          <w:szCs w:val="22"/>
        </w:rPr>
        <w:t xml:space="preserve"> race, language, religious beliefs, gender identity, disability or sexual orientation</w:t>
      </w:r>
      <w:r w:rsidR="00B77E32" w:rsidRPr="00843C30">
        <w:rPr>
          <w:rFonts w:asciiTheme="minorHAnsi" w:hAnsiTheme="minorHAnsi" w:cstheme="minorHAnsi"/>
          <w:sz w:val="22"/>
          <w:szCs w:val="22"/>
        </w:rPr>
        <w:t>,</w:t>
      </w:r>
      <w:r w:rsidR="003C5AE2" w:rsidRPr="00843C30">
        <w:rPr>
          <w:rFonts w:asciiTheme="minorHAnsi" w:hAnsiTheme="minorHAnsi" w:cstheme="minorHAnsi"/>
          <w:sz w:val="22"/>
          <w:szCs w:val="22"/>
        </w:rPr>
        <w:t xml:space="preserve"> </w:t>
      </w:r>
      <w:r w:rsidR="005E4253" w:rsidRPr="00843C30">
        <w:rPr>
          <w:rFonts w:asciiTheme="minorHAnsi" w:hAnsiTheme="minorHAnsi" w:cstheme="minorHAnsi"/>
          <w:sz w:val="22"/>
          <w:szCs w:val="22"/>
        </w:rPr>
        <w:t xml:space="preserve">so that they can participate, achieve and thrive at school. </w:t>
      </w:r>
    </w:p>
    <w:p w14:paraId="5EED25C9" w14:textId="5DBA717E" w:rsidR="00B261EF" w:rsidRPr="00843C30" w:rsidRDefault="00BD352A" w:rsidP="00B261EF">
      <w:pPr>
        <w:rPr>
          <w:rFonts w:asciiTheme="minorHAnsi" w:hAnsiTheme="minorHAnsi" w:cstheme="minorHAnsi"/>
          <w:sz w:val="22"/>
          <w:szCs w:val="22"/>
        </w:rPr>
      </w:pPr>
      <w:r w:rsidRPr="00843C30">
        <w:rPr>
          <w:rFonts w:asciiTheme="minorHAnsi" w:hAnsiTheme="minorHAnsi" w:cstheme="minorHAnsi"/>
          <w:sz w:val="22"/>
          <w:szCs w:val="22"/>
        </w:rPr>
        <w:t xml:space="preserve">Roberts McCubbin Primary </w:t>
      </w:r>
      <w:r w:rsidR="00B77E32" w:rsidRPr="00843C30">
        <w:rPr>
          <w:rFonts w:asciiTheme="minorHAnsi" w:hAnsiTheme="minorHAnsi" w:cstheme="minorHAnsi"/>
          <w:sz w:val="22"/>
          <w:szCs w:val="22"/>
        </w:rPr>
        <w:t xml:space="preserve">School </w:t>
      </w:r>
      <w:r w:rsidR="003C5AE2" w:rsidRPr="00843C30">
        <w:rPr>
          <w:rFonts w:asciiTheme="minorHAnsi" w:hAnsiTheme="minorHAnsi" w:cstheme="minorHAnsi"/>
          <w:sz w:val="22"/>
          <w:szCs w:val="22"/>
        </w:rPr>
        <w:t>acknowledges</w:t>
      </w:r>
      <w:r w:rsidR="00B261EF" w:rsidRPr="00843C30">
        <w:rPr>
          <w:rFonts w:asciiTheme="minorHAnsi" w:hAnsiTheme="minorHAnsi" w:cstheme="minorHAnsi"/>
          <w:sz w:val="22"/>
          <w:szCs w:val="22"/>
        </w:rPr>
        <w:t xml:space="preserve"> and </w:t>
      </w:r>
      <w:r w:rsidR="003C5AE2" w:rsidRPr="00843C30">
        <w:rPr>
          <w:rFonts w:asciiTheme="minorHAnsi" w:hAnsiTheme="minorHAnsi" w:cstheme="minorHAnsi"/>
          <w:sz w:val="22"/>
          <w:szCs w:val="22"/>
        </w:rPr>
        <w:t>celebrates</w:t>
      </w:r>
      <w:r w:rsidR="00B261EF" w:rsidRPr="00843C30">
        <w:rPr>
          <w:rFonts w:asciiTheme="minorHAnsi" w:hAnsiTheme="minorHAnsi" w:cstheme="minorHAnsi"/>
          <w:sz w:val="22"/>
          <w:szCs w:val="22"/>
        </w:rPr>
        <w:t xml:space="preserve"> the </w:t>
      </w:r>
      <w:r w:rsidR="003C5AE2" w:rsidRPr="00843C30">
        <w:rPr>
          <w:rFonts w:asciiTheme="minorHAnsi" w:hAnsiTheme="minorHAnsi" w:cstheme="minorHAnsi"/>
          <w:sz w:val="22"/>
          <w:szCs w:val="22"/>
        </w:rPr>
        <w:t xml:space="preserve">diversity of backgrounds and experiences </w:t>
      </w:r>
      <w:r w:rsidR="00B261EF" w:rsidRPr="00843C30">
        <w:rPr>
          <w:rFonts w:asciiTheme="minorHAnsi" w:hAnsiTheme="minorHAnsi" w:cstheme="minorHAnsi"/>
          <w:sz w:val="22"/>
          <w:szCs w:val="22"/>
        </w:rPr>
        <w:t xml:space="preserve">in </w:t>
      </w:r>
      <w:r w:rsidR="003C5AE2" w:rsidRPr="00843C30">
        <w:rPr>
          <w:rFonts w:asciiTheme="minorHAnsi" w:hAnsiTheme="minorHAnsi" w:cstheme="minorHAnsi"/>
          <w:sz w:val="22"/>
          <w:szCs w:val="22"/>
        </w:rPr>
        <w:t>our school</w:t>
      </w:r>
      <w:r w:rsidR="00B261EF" w:rsidRPr="00843C30">
        <w:rPr>
          <w:rFonts w:asciiTheme="minorHAnsi" w:hAnsiTheme="minorHAnsi" w:cstheme="minorHAnsi"/>
          <w:sz w:val="22"/>
          <w:szCs w:val="22"/>
        </w:rPr>
        <w:t xml:space="preserve"> community and </w:t>
      </w:r>
      <w:r w:rsidR="003C5AE2" w:rsidRPr="00843C30">
        <w:rPr>
          <w:rFonts w:asciiTheme="minorHAnsi" w:hAnsiTheme="minorHAnsi" w:cstheme="minorHAnsi"/>
          <w:sz w:val="22"/>
          <w:szCs w:val="22"/>
        </w:rPr>
        <w:t xml:space="preserve">we will </w:t>
      </w:r>
      <w:r w:rsidR="00B261EF" w:rsidRPr="00843C30">
        <w:rPr>
          <w:rFonts w:asciiTheme="minorHAnsi" w:hAnsiTheme="minorHAnsi" w:cstheme="minorHAnsi"/>
          <w:sz w:val="22"/>
          <w:szCs w:val="22"/>
        </w:rPr>
        <w:t>not tolerate behaviours, language or practices that label, stereotype or demean others.</w:t>
      </w:r>
    </w:p>
    <w:p w14:paraId="4ACF66A3" w14:textId="2583162F" w:rsidR="00FB37C1" w:rsidRPr="00843C30" w:rsidRDefault="00B77E32" w:rsidP="00BE6747">
      <w:pPr>
        <w:spacing w:before="40" w:after="240"/>
        <w:jc w:val="both"/>
        <w:rPr>
          <w:rFonts w:asciiTheme="minorHAnsi" w:hAnsiTheme="minorHAnsi" w:cstheme="minorHAnsi"/>
          <w:sz w:val="22"/>
          <w:szCs w:val="22"/>
        </w:rPr>
      </w:pPr>
      <w:r w:rsidRPr="00843C30">
        <w:rPr>
          <w:rFonts w:asciiTheme="minorHAnsi" w:hAnsiTheme="minorHAnsi" w:cstheme="minorHAnsi"/>
          <w:sz w:val="22"/>
          <w:szCs w:val="22"/>
        </w:rPr>
        <w:br/>
      </w:r>
      <w:r w:rsidR="00BD352A" w:rsidRPr="00843C30">
        <w:rPr>
          <w:rFonts w:asciiTheme="minorHAnsi" w:hAnsiTheme="minorHAnsi" w:cstheme="minorHAnsi"/>
          <w:sz w:val="22"/>
          <w:szCs w:val="22"/>
        </w:rPr>
        <w:t xml:space="preserve">Roberts McCubbin Primary </w:t>
      </w:r>
      <w:r w:rsidR="00613937" w:rsidRPr="00843C30">
        <w:rPr>
          <w:rFonts w:asciiTheme="minorHAnsi" w:hAnsiTheme="minorHAnsi" w:cstheme="minorHAnsi"/>
          <w:sz w:val="22"/>
          <w:szCs w:val="22"/>
        </w:rPr>
        <w:t xml:space="preserve">School </w:t>
      </w:r>
      <w:r w:rsidR="005E4253" w:rsidRPr="00843C30">
        <w:rPr>
          <w:rFonts w:asciiTheme="minorHAnsi" w:hAnsiTheme="minorHAnsi" w:cstheme="minorHAnsi"/>
          <w:sz w:val="22"/>
          <w:szCs w:val="22"/>
        </w:rPr>
        <w:t>will:</w:t>
      </w:r>
    </w:p>
    <w:p w14:paraId="11A15428" w14:textId="77777777" w:rsidR="00FB37C1" w:rsidRPr="00843C30" w:rsidRDefault="00FB37C1" w:rsidP="00BE6747">
      <w:pPr>
        <w:pStyle w:val="ListParagraph"/>
        <w:numPr>
          <w:ilvl w:val="0"/>
          <w:numId w:val="5"/>
        </w:numPr>
        <w:spacing w:before="40" w:after="240"/>
        <w:jc w:val="both"/>
        <w:rPr>
          <w:rFonts w:asciiTheme="minorHAnsi" w:hAnsiTheme="minorHAnsi" w:cstheme="minorHAnsi"/>
          <w:sz w:val="22"/>
          <w:szCs w:val="22"/>
        </w:rPr>
      </w:pPr>
      <w:r w:rsidRPr="00843C30">
        <w:rPr>
          <w:rFonts w:asciiTheme="minorHAnsi" w:hAnsiTheme="minorHAnsi" w:cstheme="minorHAnsi"/>
          <w:sz w:val="22"/>
          <w:szCs w:val="22"/>
        </w:rPr>
        <w:t>e</w:t>
      </w:r>
      <w:r w:rsidR="005E4253" w:rsidRPr="00843C30">
        <w:rPr>
          <w:rFonts w:asciiTheme="minorHAnsi" w:hAnsiTheme="minorHAnsi" w:cstheme="minorHAnsi"/>
          <w:sz w:val="22"/>
          <w:szCs w:val="22"/>
        </w:rPr>
        <w:t xml:space="preserve">nsure that all students </w:t>
      </w:r>
      <w:r w:rsidRPr="00843C30">
        <w:rPr>
          <w:rFonts w:asciiTheme="minorHAnsi" w:hAnsiTheme="minorHAnsi" w:cstheme="minorHAnsi"/>
          <w:sz w:val="22"/>
          <w:szCs w:val="22"/>
        </w:rPr>
        <w:t xml:space="preserve">and members of our school community </w:t>
      </w:r>
      <w:r w:rsidR="005E4253" w:rsidRPr="00843C30">
        <w:rPr>
          <w:rFonts w:asciiTheme="minorHAnsi" w:hAnsiTheme="minorHAnsi" w:cstheme="minorHAnsi"/>
          <w:sz w:val="22"/>
          <w:szCs w:val="22"/>
        </w:rPr>
        <w:t>are treated with respect and dignity</w:t>
      </w:r>
    </w:p>
    <w:p w14:paraId="75264D4F" w14:textId="098683F9" w:rsidR="00FB37C1" w:rsidRPr="00843C30" w:rsidRDefault="00FB37C1" w:rsidP="00D568E3">
      <w:pPr>
        <w:pStyle w:val="ListParagraph"/>
        <w:numPr>
          <w:ilvl w:val="0"/>
          <w:numId w:val="5"/>
        </w:numPr>
        <w:spacing w:before="40" w:after="240"/>
        <w:jc w:val="both"/>
        <w:rPr>
          <w:rFonts w:asciiTheme="minorHAnsi" w:hAnsiTheme="minorHAnsi" w:cstheme="minorHAnsi"/>
          <w:sz w:val="22"/>
          <w:szCs w:val="22"/>
        </w:rPr>
      </w:pPr>
      <w:r w:rsidRPr="00843C30">
        <w:rPr>
          <w:rFonts w:asciiTheme="minorHAnsi" w:hAnsiTheme="minorHAnsi" w:cstheme="minorHAnsi"/>
          <w:sz w:val="22"/>
          <w:szCs w:val="22"/>
        </w:rPr>
        <w:t xml:space="preserve">ensure that students </w:t>
      </w:r>
      <w:r w:rsidR="00D568E3" w:rsidRPr="00843C30">
        <w:rPr>
          <w:rFonts w:asciiTheme="minorHAnsi" w:hAnsiTheme="minorHAnsi" w:cstheme="minorHAnsi"/>
          <w:sz w:val="22"/>
          <w:szCs w:val="22"/>
        </w:rPr>
        <w:t xml:space="preserve">and all members of our school community </w:t>
      </w:r>
      <w:r w:rsidR="005E4253" w:rsidRPr="00843C30">
        <w:rPr>
          <w:rFonts w:asciiTheme="minorHAnsi" w:hAnsiTheme="minorHAnsi" w:cstheme="minorHAnsi"/>
          <w:sz w:val="22"/>
          <w:szCs w:val="22"/>
        </w:rPr>
        <w:t xml:space="preserve">are not discriminated against and </w:t>
      </w:r>
      <w:r w:rsidRPr="00843C30">
        <w:rPr>
          <w:rFonts w:asciiTheme="minorHAnsi" w:hAnsiTheme="minorHAnsi" w:cstheme="minorHAnsi"/>
          <w:sz w:val="22"/>
          <w:szCs w:val="22"/>
        </w:rPr>
        <w:t xml:space="preserve">where necessary, </w:t>
      </w:r>
      <w:r w:rsidR="005E4253" w:rsidRPr="00843C30">
        <w:rPr>
          <w:rFonts w:asciiTheme="minorHAnsi" w:hAnsiTheme="minorHAnsi" w:cstheme="minorHAnsi"/>
          <w:sz w:val="22"/>
          <w:szCs w:val="22"/>
        </w:rPr>
        <w:t>are accommodated to participate in education</w:t>
      </w:r>
      <w:r w:rsidR="005F56E2" w:rsidRPr="00843C30">
        <w:rPr>
          <w:rFonts w:asciiTheme="minorHAnsi" w:hAnsiTheme="minorHAnsi" w:cstheme="minorHAnsi"/>
          <w:sz w:val="22"/>
          <w:szCs w:val="22"/>
        </w:rPr>
        <w:t xml:space="preserve"> and all school activities</w:t>
      </w:r>
      <w:r w:rsidR="00455574" w:rsidRPr="00843C30">
        <w:rPr>
          <w:rFonts w:asciiTheme="minorHAnsi" w:hAnsiTheme="minorHAnsi" w:cstheme="minorHAnsi"/>
          <w:sz w:val="22"/>
          <w:szCs w:val="22"/>
        </w:rPr>
        <w:t xml:space="preserve"> (e</w:t>
      </w:r>
      <w:r w:rsidR="00D568E3" w:rsidRPr="00843C30">
        <w:rPr>
          <w:rFonts w:asciiTheme="minorHAnsi" w:hAnsiTheme="minorHAnsi" w:cstheme="minorHAnsi"/>
          <w:sz w:val="22"/>
          <w:szCs w:val="22"/>
        </w:rPr>
        <w:t>.</w:t>
      </w:r>
      <w:r w:rsidR="00455574" w:rsidRPr="00843C30">
        <w:rPr>
          <w:rFonts w:asciiTheme="minorHAnsi" w:hAnsiTheme="minorHAnsi" w:cstheme="minorHAnsi"/>
          <w:sz w:val="22"/>
          <w:szCs w:val="22"/>
        </w:rPr>
        <w:t>g</w:t>
      </w:r>
      <w:r w:rsidR="00D568E3" w:rsidRPr="00843C30">
        <w:rPr>
          <w:rFonts w:asciiTheme="minorHAnsi" w:hAnsiTheme="minorHAnsi" w:cstheme="minorHAnsi"/>
          <w:sz w:val="22"/>
          <w:szCs w:val="22"/>
        </w:rPr>
        <w:t>.</w:t>
      </w:r>
      <w:r w:rsidR="00455574" w:rsidRPr="00843C30">
        <w:rPr>
          <w:rFonts w:asciiTheme="minorHAnsi" w:hAnsiTheme="minorHAnsi" w:cstheme="minorHAnsi"/>
          <w:sz w:val="22"/>
          <w:szCs w:val="22"/>
        </w:rPr>
        <w:t xml:space="preserve"> schools sports</w:t>
      </w:r>
      <w:r w:rsidR="00793FA0" w:rsidRPr="00843C30">
        <w:rPr>
          <w:rFonts w:asciiTheme="minorHAnsi" w:hAnsiTheme="minorHAnsi" w:cstheme="minorHAnsi"/>
          <w:sz w:val="22"/>
          <w:szCs w:val="22"/>
        </w:rPr>
        <w:t>, concerts,</w:t>
      </w:r>
      <w:r w:rsidR="00D568E3" w:rsidRPr="00843C30">
        <w:rPr>
          <w:rFonts w:asciiTheme="minorHAnsi" w:hAnsiTheme="minorHAnsi" w:cstheme="minorHAnsi"/>
          <w:sz w:val="22"/>
          <w:szCs w:val="22"/>
        </w:rPr>
        <w:t xml:space="preserve"> school productions, art shows, school disco, camps, excursions etc.) </w:t>
      </w:r>
      <w:r w:rsidR="005E4253" w:rsidRPr="00843C30">
        <w:rPr>
          <w:rFonts w:asciiTheme="minorHAnsi" w:hAnsiTheme="minorHAnsi" w:cstheme="minorHAnsi"/>
          <w:sz w:val="22"/>
          <w:szCs w:val="22"/>
        </w:rPr>
        <w:t>on the same basis as their peers</w:t>
      </w:r>
    </w:p>
    <w:p w14:paraId="6383D50A" w14:textId="6EDC5213" w:rsidR="00ED1359" w:rsidRPr="00843C30" w:rsidRDefault="00ED1359" w:rsidP="00BE6747">
      <w:pPr>
        <w:pStyle w:val="ListParagraph"/>
        <w:numPr>
          <w:ilvl w:val="0"/>
          <w:numId w:val="5"/>
        </w:numPr>
        <w:spacing w:before="40" w:after="240"/>
        <w:jc w:val="both"/>
        <w:rPr>
          <w:rFonts w:asciiTheme="minorHAnsi" w:hAnsiTheme="minorHAnsi" w:cstheme="minorHAnsi"/>
          <w:i/>
          <w:sz w:val="22"/>
          <w:szCs w:val="22"/>
        </w:rPr>
      </w:pPr>
      <w:r w:rsidRPr="00843C30">
        <w:rPr>
          <w:rFonts w:asciiTheme="minorHAnsi" w:hAnsiTheme="minorHAnsi" w:cstheme="minorHAnsi"/>
          <w:sz w:val="22"/>
          <w:szCs w:val="22"/>
        </w:rPr>
        <w:t xml:space="preserve">instil the school values of: </w:t>
      </w:r>
      <w:r w:rsidRPr="00843C30">
        <w:rPr>
          <w:rFonts w:asciiTheme="minorHAnsi" w:hAnsiTheme="minorHAnsi" w:cstheme="minorHAnsi"/>
          <w:i/>
          <w:sz w:val="22"/>
          <w:szCs w:val="22"/>
        </w:rPr>
        <w:t>Creativity, Endeavour, Respect, Honesty, Trust and Friendliness</w:t>
      </w:r>
    </w:p>
    <w:p w14:paraId="5970B42D" w14:textId="4BD91EEA" w:rsidR="00FB37C1" w:rsidRPr="00843C30" w:rsidRDefault="005E4253" w:rsidP="00BE6747">
      <w:pPr>
        <w:pStyle w:val="ListParagraph"/>
        <w:numPr>
          <w:ilvl w:val="0"/>
          <w:numId w:val="5"/>
        </w:numPr>
        <w:spacing w:before="40" w:after="240"/>
        <w:jc w:val="both"/>
        <w:rPr>
          <w:rFonts w:asciiTheme="minorHAnsi" w:hAnsiTheme="minorHAnsi" w:cstheme="minorHAnsi"/>
          <w:sz w:val="22"/>
          <w:szCs w:val="22"/>
        </w:rPr>
      </w:pPr>
      <w:r w:rsidRPr="00843C30">
        <w:rPr>
          <w:rFonts w:asciiTheme="minorHAnsi" w:hAnsiTheme="minorHAnsi" w:cstheme="minorHAnsi"/>
          <w:sz w:val="22"/>
          <w:szCs w:val="22"/>
        </w:rPr>
        <w:t>acknowledge and respond to the diverse needs, identities and strengths of all students</w:t>
      </w:r>
      <w:r w:rsidR="00D568E3" w:rsidRPr="00843C30">
        <w:rPr>
          <w:rFonts w:asciiTheme="minorHAnsi" w:hAnsiTheme="minorHAnsi" w:cstheme="minorHAnsi"/>
          <w:sz w:val="22"/>
          <w:szCs w:val="22"/>
        </w:rPr>
        <w:t xml:space="preserve"> and members of our school community </w:t>
      </w:r>
    </w:p>
    <w:p w14:paraId="53BD1284" w14:textId="77777777" w:rsidR="003C5AE2" w:rsidRPr="00843C30" w:rsidRDefault="003C5AE2" w:rsidP="003C5AE2">
      <w:pPr>
        <w:pStyle w:val="ListParagraph"/>
        <w:numPr>
          <w:ilvl w:val="0"/>
          <w:numId w:val="5"/>
        </w:numPr>
        <w:spacing w:before="40" w:after="240"/>
        <w:jc w:val="both"/>
        <w:rPr>
          <w:rFonts w:asciiTheme="minorHAnsi" w:hAnsiTheme="minorHAnsi" w:cstheme="minorHAnsi"/>
          <w:sz w:val="22"/>
          <w:szCs w:val="22"/>
        </w:rPr>
      </w:pPr>
      <w:r w:rsidRPr="00843C30">
        <w:rPr>
          <w:rFonts w:asciiTheme="minorHAnsi" w:hAnsiTheme="minorHAnsi" w:cstheme="minorHAnsi"/>
          <w:sz w:val="22"/>
          <w:szCs w:val="22"/>
        </w:rPr>
        <w:t>encourage empathy and fairness towards others</w:t>
      </w:r>
    </w:p>
    <w:p w14:paraId="177C2893" w14:textId="1A2CE860" w:rsidR="003C5AE2" w:rsidRPr="00843C30" w:rsidRDefault="003C5AE2" w:rsidP="003C5AE2">
      <w:pPr>
        <w:pStyle w:val="ListParagraph"/>
        <w:numPr>
          <w:ilvl w:val="0"/>
          <w:numId w:val="5"/>
        </w:numPr>
        <w:spacing w:before="40" w:after="240"/>
        <w:jc w:val="both"/>
        <w:rPr>
          <w:rFonts w:asciiTheme="minorHAnsi" w:hAnsiTheme="minorHAnsi" w:cstheme="minorHAnsi"/>
          <w:sz w:val="22"/>
          <w:szCs w:val="22"/>
        </w:rPr>
      </w:pPr>
      <w:r w:rsidRPr="00843C30">
        <w:rPr>
          <w:rFonts w:asciiTheme="minorHAnsi" w:hAnsiTheme="minorHAnsi" w:cstheme="minorHAnsi"/>
          <w:sz w:val="22"/>
          <w:szCs w:val="22"/>
        </w:rPr>
        <w:t>challenge stereotypes that promote prejudicial and biased behaviours and practices</w:t>
      </w:r>
      <w:r w:rsidR="00D568E3" w:rsidRPr="00843C30">
        <w:rPr>
          <w:rFonts w:asciiTheme="minorHAnsi" w:hAnsiTheme="minorHAnsi" w:cstheme="minorHAnsi"/>
          <w:sz w:val="22"/>
          <w:szCs w:val="22"/>
        </w:rPr>
        <w:t xml:space="preserve"> </w:t>
      </w:r>
    </w:p>
    <w:p w14:paraId="47DB5AD4" w14:textId="72B8AD1B" w:rsidR="00D568E3" w:rsidRPr="00843C30" w:rsidRDefault="00FB37C1" w:rsidP="00D568E3">
      <w:pPr>
        <w:pStyle w:val="ListParagraph"/>
        <w:numPr>
          <w:ilvl w:val="0"/>
          <w:numId w:val="5"/>
        </w:numPr>
        <w:spacing w:before="40" w:after="240"/>
        <w:jc w:val="both"/>
        <w:rPr>
          <w:rFonts w:asciiTheme="minorHAnsi" w:hAnsiTheme="minorHAnsi" w:cstheme="minorHAnsi"/>
          <w:sz w:val="22"/>
          <w:szCs w:val="22"/>
        </w:rPr>
      </w:pPr>
      <w:proofErr w:type="gramStart"/>
      <w:r w:rsidRPr="00843C30">
        <w:rPr>
          <w:rFonts w:asciiTheme="minorHAnsi" w:hAnsiTheme="minorHAnsi" w:cstheme="minorHAnsi"/>
          <w:sz w:val="22"/>
          <w:szCs w:val="22"/>
        </w:rPr>
        <w:lastRenderedPageBreak/>
        <w:t>contribute</w:t>
      </w:r>
      <w:proofErr w:type="gramEnd"/>
      <w:r w:rsidR="005E4253" w:rsidRPr="00843C30">
        <w:rPr>
          <w:rFonts w:asciiTheme="minorHAnsi" w:hAnsiTheme="minorHAnsi" w:cstheme="minorHAnsi"/>
          <w:sz w:val="22"/>
          <w:szCs w:val="22"/>
        </w:rPr>
        <w:t xml:space="preserve"> to positive learning, engagement and wellbeing outcomes for students</w:t>
      </w:r>
      <w:r w:rsidR="00D568E3" w:rsidRPr="00843C30">
        <w:rPr>
          <w:rFonts w:asciiTheme="minorHAnsi" w:hAnsiTheme="minorHAnsi" w:cstheme="minorHAnsi"/>
          <w:sz w:val="22"/>
          <w:szCs w:val="22"/>
        </w:rPr>
        <w:t xml:space="preserve"> and all members of our school community</w:t>
      </w:r>
      <w:r w:rsidRPr="00843C30">
        <w:rPr>
          <w:rFonts w:asciiTheme="minorHAnsi" w:hAnsiTheme="minorHAnsi" w:cstheme="minorHAnsi"/>
          <w:sz w:val="22"/>
          <w:szCs w:val="22"/>
        </w:rPr>
        <w:t>.</w:t>
      </w:r>
    </w:p>
    <w:p w14:paraId="78E832E1" w14:textId="77777777" w:rsidR="00ED1359" w:rsidRPr="00843C30" w:rsidRDefault="00D568E3" w:rsidP="00ED1359">
      <w:pPr>
        <w:rPr>
          <w:rFonts w:asciiTheme="minorHAnsi" w:eastAsia="Times New Roman" w:hAnsiTheme="minorHAnsi" w:cstheme="minorHAnsi"/>
          <w:color w:val="000000"/>
          <w:sz w:val="22"/>
          <w:szCs w:val="22"/>
        </w:rPr>
      </w:pPr>
      <w:r w:rsidRPr="00843C30">
        <w:rPr>
          <w:rFonts w:asciiTheme="minorHAnsi" w:eastAsia="Times New Roman" w:hAnsiTheme="minorHAnsi" w:cstheme="minorHAnsi"/>
          <w:color w:val="000000"/>
          <w:sz w:val="22"/>
          <w:szCs w:val="22"/>
        </w:rPr>
        <w:t>Roberts McCubbin Primary School ensures that all students are educated with their peers, have equitable access to learning and achievement, and are welcomed, valued and supported in the public school system. Inclusion promotes participation, friendship and interaction.</w:t>
      </w:r>
    </w:p>
    <w:p w14:paraId="187601C6" w14:textId="1E929844" w:rsidR="00B77E32" w:rsidRPr="00843C30" w:rsidRDefault="008C7742" w:rsidP="00ED1359">
      <w:pPr>
        <w:rPr>
          <w:rFonts w:asciiTheme="minorHAnsi" w:eastAsia="Times New Roman" w:hAnsiTheme="minorHAnsi" w:cstheme="minorHAnsi"/>
          <w:sz w:val="22"/>
          <w:szCs w:val="22"/>
        </w:rPr>
      </w:pPr>
      <w:r w:rsidRPr="00843C30">
        <w:rPr>
          <w:rFonts w:asciiTheme="minorHAnsi" w:hAnsiTheme="minorHAnsi" w:cstheme="minorHAnsi"/>
          <w:sz w:val="22"/>
          <w:szCs w:val="22"/>
        </w:rPr>
        <w:t xml:space="preserve">Roberts McCubbin </w:t>
      </w:r>
      <w:r w:rsidR="00D568E3" w:rsidRPr="00843C30">
        <w:rPr>
          <w:rFonts w:asciiTheme="minorHAnsi" w:hAnsiTheme="minorHAnsi" w:cstheme="minorHAnsi"/>
          <w:sz w:val="22"/>
          <w:szCs w:val="22"/>
        </w:rPr>
        <w:t xml:space="preserve">Primary School </w:t>
      </w:r>
      <w:r w:rsidRPr="00843C30">
        <w:rPr>
          <w:rFonts w:asciiTheme="minorHAnsi" w:hAnsiTheme="minorHAnsi" w:cstheme="minorHAnsi"/>
          <w:sz w:val="22"/>
          <w:szCs w:val="22"/>
        </w:rPr>
        <w:t xml:space="preserve">is committed to having a strong and vibrant education system that celebrates diversity, and is committed to supporting the achievement and participation of all students. Education for all acknowledges that some children and young people have intersecting identities or additional needs that schools may need to take into consideration. </w:t>
      </w:r>
    </w:p>
    <w:p w14:paraId="571E2685" w14:textId="77777777" w:rsidR="00B77E32" w:rsidRPr="00843C30" w:rsidRDefault="00B77E32" w:rsidP="008C7742">
      <w:pPr>
        <w:pStyle w:val="NoSpacing"/>
        <w:rPr>
          <w:rFonts w:asciiTheme="minorHAnsi" w:hAnsiTheme="minorHAnsi" w:cstheme="minorHAnsi"/>
          <w:sz w:val="22"/>
          <w:szCs w:val="22"/>
        </w:rPr>
      </w:pPr>
    </w:p>
    <w:p w14:paraId="7530BE07" w14:textId="022EC3E7" w:rsidR="008C7742" w:rsidRPr="00843C30" w:rsidRDefault="008C7742" w:rsidP="008C7742">
      <w:pPr>
        <w:pStyle w:val="NoSpacing"/>
        <w:rPr>
          <w:rFonts w:asciiTheme="minorHAnsi" w:hAnsiTheme="minorHAnsi" w:cstheme="minorHAnsi"/>
          <w:sz w:val="22"/>
          <w:szCs w:val="22"/>
        </w:rPr>
      </w:pPr>
      <w:r w:rsidRPr="00843C30">
        <w:rPr>
          <w:rFonts w:asciiTheme="minorHAnsi" w:hAnsiTheme="minorHAnsi" w:cstheme="minorHAnsi"/>
          <w:sz w:val="22"/>
          <w:szCs w:val="22"/>
        </w:rPr>
        <w:t>These identities may relate to:</w:t>
      </w:r>
    </w:p>
    <w:p w14:paraId="6CC200B6" w14:textId="77777777" w:rsidR="008C7742" w:rsidRPr="00843C30" w:rsidRDefault="008C7742" w:rsidP="008C7742">
      <w:pPr>
        <w:pStyle w:val="NoSpacing"/>
        <w:rPr>
          <w:rFonts w:asciiTheme="minorHAnsi" w:eastAsia="Times New Roman" w:hAnsiTheme="minorHAnsi" w:cstheme="minorHAnsi"/>
          <w:sz w:val="22"/>
          <w:szCs w:val="22"/>
        </w:rPr>
      </w:pPr>
    </w:p>
    <w:p w14:paraId="6BE8F3FA" w14:textId="77777777" w:rsidR="008C7742" w:rsidRPr="00843C30" w:rsidRDefault="008C7742" w:rsidP="008C7742">
      <w:pPr>
        <w:pStyle w:val="NoSpacing"/>
        <w:numPr>
          <w:ilvl w:val="0"/>
          <w:numId w:val="12"/>
        </w:numPr>
        <w:rPr>
          <w:rFonts w:asciiTheme="minorHAnsi" w:hAnsiTheme="minorHAnsi" w:cstheme="minorHAnsi"/>
          <w:sz w:val="22"/>
          <w:szCs w:val="22"/>
        </w:rPr>
      </w:pPr>
      <w:r w:rsidRPr="00843C30">
        <w:rPr>
          <w:rFonts w:asciiTheme="minorHAnsi" w:eastAsia="Times New Roman" w:hAnsiTheme="minorHAnsi" w:cstheme="minorHAnsi"/>
          <w:sz w:val="22"/>
          <w:szCs w:val="22"/>
        </w:rPr>
        <w:t>having a disability or additional learning needs</w:t>
      </w:r>
    </w:p>
    <w:p w14:paraId="5FF6EA9B" w14:textId="77777777" w:rsidR="008C7742" w:rsidRPr="00843C30" w:rsidRDefault="008C7742" w:rsidP="008C7742">
      <w:pPr>
        <w:pStyle w:val="NoSpacing"/>
        <w:numPr>
          <w:ilvl w:val="0"/>
          <w:numId w:val="12"/>
        </w:numPr>
        <w:rPr>
          <w:rFonts w:asciiTheme="minorHAnsi" w:hAnsiTheme="minorHAnsi" w:cstheme="minorHAnsi"/>
          <w:sz w:val="22"/>
          <w:szCs w:val="22"/>
        </w:rPr>
      </w:pPr>
      <w:r w:rsidRPr="00843C30">
        <w:rPr>
          <w:rFonts w:asciiTheme="minorHAnsi" w:eastAsia="Times New Roman" w:hAnsiTheme="minorHAnsi" w:cstheme="minorHAnsi"/>
          <w:sz w:val="22"/>
          <w:szCs w:val="22"/>
        </w:rPr>
        <w:t>gender identity</w:t>
      </w:r>
    </w:p>
    <w:p w14:paraId="1CD74FEB" w14:textId="77777777" w:rsidR="008C7742" w:rsidRPr="00843C30" w:rsidRDefault="008C7742" w:rsidP="008C7742">
      <w:pPr>
        <w:pStyle w:val="NoSpacing"/>
        <w:numPr>
          <w:ilvl w:val="0"/>
          <w:numId w:val="12"/>
        </w:numPr>
        <w:rPr>
          <w:rFonts w:asciiTheme="minorHAnsi" w:hAnsiTheme="minorHAnsi" w:cstheme="minorHAnsi"/>
          <w:sz w:val="22"/>
          <w:szCs w:val="22"/>
        </w:rPr>
      </w:pPr>
      <w:r w:rsidRPr="00843C30">
        <w:rPr>
          <w:rFonts w:asciiTheme="minorHAnsi" w:eastAsia="Times New Roman" w:hAnsiTheme="minorHAnsi" w:cstheme="minorHAnsi"/>
          <w:sz w:val="22"/>
          <w:szCs w:val="22"/>
        </w:rPr>
        <w:t>sexual orientation</w:t>
      </w:r>
    </w:p>
    <w:p w14:paraId="558F9FE7" w14:textId="77777777" w:rsidR="008C7742" w:rsidRPr="00843C30" w:rsidRDefault="008C7742" w:rsidP="008C7742">
      <w:pPr>
        <w:pStyle w:val="NoSpacing"/>
        <w:numPr>
          <w:ilvl w:val="0"/>
          <w:numId w:val="12"/>
        </w:numPr>
        <w:rPr>
          <w:rFonts w:asciiTheme="minorHAnsi" w:hAnsiTheme="minorHAnsi" w:cstheme="minorHAnsi"/>
          <w:sz w:val="22"/>
          <w:szCs w:val="22"/>
        </w:rPr>
      </w:pPr>
      <w:r w:rsidRPr="00843C30">
        <w:rPr>
          <w:rFonts w:asciiTheme="minorHAnsi" w:eastAsia="Times New Roman" w:hAnsiTheme="minorHAnsi" w:cstheme="minorHAnsi"/>
          <w:sz w:val="22"/>
          <w:szCs w:val="22"/>
        </w:rPr>
        <w:t>being an Aboriginal or Torres Strait Islander person</w:t>
      </w:r>
    </w:p>
    <w:p w14:paraId="6F7A82FB" w14:textId="77777777" w:rsidR="008C7742" w:rsidRPr="00843C30" w:rsidRDefault="008C7742" w:rsidP="008C7742">
      <w:pPr>
        <w:pStyle w:val="NoSpacing"/>
        <w:numPr>
          <w:ilvl w:val="0"/>
          <w:numId w:val="12"/>
        </w:numPr>
        <w:rPr>
          <w:rFonts w:asciiTheme="minorHAnsi" w:hAnsiTheme="minorHAnsi" w:cstheme="minorHAnsi"/>
          <w:sz w:val="22"/>
          <w:szCs w:val="22"/>
        </w:rPr>
      </w:pPr>
      <w:r w:rsidRPr="00843C30">
        <w:rPr>
          <w:rFonts w:asciiTheme="minorHAnsi" w:eastAsia="Times New Roman" w:hAnsiTheme="minorHAnsi" w:cstheme="minorHAnsi"/>
          <w:sz w:val="22"/>
          <w:szCs w:val="22"/>
        </w:rPr>
        <w:t>race</w:t>
      </w:r>
    </w:p>
    <w:p w14:paraId="20D40E62" w14:textId="77777777" w:rsidR="008C7742" w:rsidRPr="00843C30" w:rsidRDefault="008C7742" w:rsidP="008C7742">
      <w:pPr>
        <w:pStyle w:val="NoSpacing"/>
        <w:numPr>
          <w:ilvl w:val="0"/>
          <w:numId w:val="12"/>
        </w:numPr>
        <w:rPr>
          <w:rFonts w:asciiTheme="minorHAnsi" w:hAnsiTheme="minorHAnsi" w:cstheme="minorHAnsi"/>
          <w:sz w:val="22"/>
          <w:szCs w:val="22"/>
        </w:rPr>
      </w:pPr>
      <w:r w:rsidRPr="00843C30">
        <w:rPr>
          <w:rFonts w:asciiTheme="minorHAnsi" w:eastAsia="Times New Roman" w:hAnsiTheme="minorHAnsi" w:cstheme="minorHAnsi"/>
          <w:sz w:val="22"/>
          <w:szCs w:val="22"/>
        </w:rPr>
        <w:t>cultural identity</w:t>
      </w:r>
    </w:p>
    <w:p w14:paraId="1504BB0D" w14:textId="77777777" w:rsidR="008C7742" w:rsidRPr="00843C30" w:rsidRDefault="008C7742" w:rsidP="008C7742">
      <w:pPr>
        <w:pStyle w:val="NoSpacing"/>
        <w:numPr>
          <w:ilvl w:val="0"/>
          <w:numId w:val="12"/>
        </w:numPr>
        <w:rPr>
          <w:rFonts w:asciiTheme="minorHAnsi" w:hAnsiTheme="minorHAnsi" w:cstheme="minorHAnsi"/>
          <w:sz w:val="22"/>
          <w:szCs w:val="22"/>
        </w:rPr>
      </w:pPr>
      <w:r w:rsidRPr="00843C30">
        <w:rPr>
          <w:rFonts w:asciiTheme="minorHAnsi" w:eastAsia="Times New Roman" w:hAnsiTheme="minorHAnsi" w:cstheme="minorHAnsi"/>
          <w:sz w:val="22"/>
          <w:szCs w:val="22"/>
        </w:rPr>
        <w:t>speaking a language other than English</w:t>
      </w:r>
    </w:p>
    <w:p w14:paraId="4CFE4604" w14:textId="77777777" w:rsidR="008C7742" w:rsidRPr="00843C30" w:rsidRDefault="008C7742" w:rsidP="008C7742">
      <w:pPr>
        <w:pStyle w:val="NoSpacing"/>
        <w:numPr>
          <w:ilvl w:val="0"/>
          <w:numId w:val="12"/>
        </w:numPr>
        <w:rPr>
          <w:rFonts w:asciiTheme="minorHAnsi" w:hAnsiTheme="minorHAnsi" w:cstheme="minorHAnsi"/>
          <w:sz w:val="22"/>
          <w:szCs w:val="22"/>
        </w:rPr>
      </w:pPr>
      <w:r w:rsidRPr="00843C30">
        <w:rPr>
          <w:rFonts w:asciiTheme="minorHAnsi" w:eastAsia="Times New Roman" w:hAnsiTheme="minorHAnsi" w:cstheme="minorHAnsi"/>
          <w:sz w:val="22"/>
          <w:szCs w:val="22"/>
        </w:rPr>
        <w:t>social factors</w:t>
      </w:r>
    </w:p>
    <w:p w14:paraId="1130AED8" w14:textId="77777777" w:rsidR="008C7742" w:rsidRPr="00843C30" w:rsidRDefault="008C7742" w:rsidP="008C7742">
      <w:pPr>
        <w:pStyle w:val="NoSpacing"/>
        <w:numPr>
          <w:ilvl w:val="0"/>
          <w:numId w:val="12"/>
        </w:numPr>
        <w:rPr>
          <w:rFonts w:asciiTheme="minorHAnsi" w:hAnsiTheme="minorHAnsi" w:cstheme="minorHAnsi"/>
          <w:sz w:val="22"/>
          <w:szCs w:val="22"/>
        </w:rPr>
      </w:pPr>
      <w:r w:rsidRPr="00843C30">
        <w:rPr>
          <w:rFonts w:asciiTheme="minorHAnsi" w:eastAsia="Times New Roman" w:hAnsiTheme="minorHAnsi" w:cstheme="minorHAnsi"/>
          <w:sz w:val="22"/>
          <w:szCs w:val="22"/>
        </w:rPr>
        <w:t>economic factors</w:t>
      </w:r>
    </w:p>
    <w:p w14:paraId="06882E41" w14:textId="13B047DF" w:rsidR="008C7742" w:rsidRPr="00843C30" w:rsidRDefault="008C7742" w:rsidP="008C7742">
      <w:pPr>
        <w:pStyle w:val="NoSpacing"/>
        <w:numPr>
          <w:ilvl w:val="0"/>
          <w:numId w:val="12"/>
        </w:numPr>
        <w:rPr>
          <w:rFonts w:asciiTheme="minorHAnsi" w:hAnsiTheme="minorHAnsi" w:cstheme="minorHAnsi"/>
          <w:sz w:val="22"/>
          <w:szCs w:val="22"/>
        </w:rPr>
      </w:pPr>
      <w:proofErr w:type="gramStart"/>
      <w:r w:rsidRPr="00843C30">
        <w:rPr>
          <w:rFonts w:asciiTheme="minorHAnsi" w:eastAsia="Times New Roman" w:hAnsiTheme="minorHAnsi" w:cstheme="minorHAnsi"/>
          <w:sz w:val="22"/>
          <w:szCs w:val="22"/>
        </w:rPr>
        <w:t>experience</w:t>
      </w:r>
      <w:proofErr w:type="gramEnd"/>
      <w:r w:rsidRPr="00843C30">
        <w:rPr>
          <w:rFonts w:asciiTheme="minorHAnsi" w:eastAsia="Times New Roman" w:hAnsiTheme="minorHAnsi" w:cstheme="minorHAnsi"/>
          <w:sz w:val="22"/>
          <w:szCs w:val="22"/>
        </w:rPr>
        <w:t xml:space="preserve"> of abuse, neglect or family violence.</w:t>
      </w:r>
    </w:p>
    <w:p w14:paraId="31631D0D" w14:textId="77777777" w:rsidR="008C7742" w:rsidRPr="00843C30" w:rsidRDefault="008C7742" w:rsidP="008C7742">
      <w:pPr>
        <w:rPr>
          <w:rFonts w:asciiTheme="minorHAnsi" w:eastAsia="Times New Roman" w:hAnsiTheme="minorHAnsi" w:cstheme="minorHAnsi"/>
          <w:sz w:val="22"/>
          <w:szCs w:val="22"/>
        </w:rPr>
      </w:pPr>
    </w:p>
    <w:p w14:paraId="0C2E8F91" w14:textId="7224BF6C" w:rsidR="005F56E2" w:rsidRPr="00843C30" w:rsidRDefault="00935903" w:rsidP="00BE6747">
      <w:pPr>
        <w:spacing w:before="40" w:after="240"/>
        <w:jc w:val="both"/>
        <w:rPr>
          <w:rFonts w:asciiTheme="minorHAnsi" w:hAnsiTheme="minorHAnsi" w:cstheme="minorHAnsi"/>
          <w:sz w:val="22"/>
          <w:szCs w:val="22"/>
        </w:rPr>
      </w:pPr>
      <w:r w:rsidRPr="00843C30">
        <w:rPr>
          <w:rFonts w:asciiTheme="minorHAnsi" w:hAnsiTheme="minorHAnsi" w:cstheme="minorHAnsi"/>
          <w:sz w:val="22"/>
          <w:szCs w:val="22"/>
        </w:rPr>
        <w:t xml:space="preserve">Bullying, harassment and </w:t>
      </w:r>
      <w:r w:rsidR="007F790B" w:rsidRPr="00843C30">
        <w:rPr>
          <w:rFonts w:asciiTheme="minorHAnsi" w:hAnsiTheme="minorHAnsi" w:cstheme="minorHAnsi"/>
          <w:sz w:val="22"/>
          <w:szCs w:val="22"/>
        </w:rPr>
        <w:t>other forms of inappropriate behaviour targeting individuals because of their p</w:t>
      </w:r>
      <w:r w:rsidR="00542476" w:rsidRPr="00843C30">
        <w:rPr>
          <w:rFonts w:asciiTheme="minorHAnsi" w:hAnsiTheme="minorHAnsi" w:cstheme="minorHAnsi"/>
          <w:sz w:val="22"/>
          <w:szCs w:val="22"/>
        </w:rPr>
        <w:t xml:space="preserve">ersonal </w:t>
      </w:r>
      <w:r w:rsidR="007F790B" w:rsidRPr="00843C30">
        <w:rPr>
          <w:rFonts w:asciiTheme="minorHAnsi" w:hAnsiTheme="minorHAnsi" w:cstheme="minorHAnsi"/>
          <w:sz w:val="22"/>
          <w:szCs w:val="22"/>
        </w:rPr>
        <w:t xml:space="preserve">attributes </w:t>
      </w:r>
      <w:r w:rsidRPr="00843C30">
        <w:rPr>
          <w:rFonts w:asciiTheme="minorHAnsi" w:hAnsiTheme="minorHAnsi" w:cstheme="minorHAnsi"/>
          <w:sz w:val="22"/>
          <w:szCs w:val="22"/>
        </w:rPr>
        <w:t xml:space="preserve">will not be tolerated in our school community. Students </w:t>
      </w:r>
      <w:r w:rsidR="00D568E3" w:rsidRPr="00843C30">
        <w:rPr>
          <w:rFonts w:asciiTheme="minorHAnsi" w:hAnsiTheme="minorHAnsi" w:cstheme="minorHAnsi"/>
          <w:sz w:val="22"/>
          <w:szCs w:val="22"/>
        </w:rPr>
        <w:t xml:space="preserve">and members of our school community </w:t>
      </w:r>
      <w:r w:rsidRPr="00843C30">
        <w:rPr>
          <w:rFonts w:asciiTheme="minorHAnsi" w:hAnsiTheme="minorHAnsi" w:cstheme="minorHAnsi"/>
          <w:sz w:val="22"/>
          <w:szCs w:val="22"/>
        </w:rPr>
        <w:t xml:space="preserve">who may have experienced or witnessed this type of behaviour are encouraged to speak </w:t>
      </w:r>
      <w:r w:rsidR="00CA76B3" w:rsidRPr="00843C30">
        <w:rPr>
          <w:rFonts w:asciiTheme="minorHAnsi" w:hAnsiTheme="minorHAnsi" w:cstheme="minorHAnsi"/>
          <w:sz w:val="22"/>
          <w:szCs w:val="22"/>
        </w:rPr>
        <w:t xml:space="preserve">up and </w:t>
      </w:r>
      <w:r w:rsidRPr="00843C30">
        <w:rPr>
          <w:rFonts w:asciiTheme="minorHAnsi" w:hAnsiTheme="minorHAnsi" w:cstheme="minorHAnsi"/>
          <w:sz w:val="22"/>
          <w:szCs w:val="22"/>
        </w:rPr>
        <w:t xml:space="preserve">to </w:t>
      </w:r>
      <w:r w:rsidR="00CA76B3" w:rsidRPr="00843C30">
        <w:rPr>
          <w:rFonts w:asciiTheme="minorHAnsi" w:hAnsiTheme="minorHAnsi" w:cstheme="minorHAnsi"/>
          <w:sz w:val="22"/>
          <w:szCs w:val="22"/>
        </w:rPr>
        <w:t xml:space="preserve">let </w:t>
      </w:r>
      <w:r w:rsidRPr="00843C30">
        <w:rPr>
          <w:rFonts w:asciiTheme="minorHAnsi" w:hAnsiTheme="minorHAnsi" w:cstheme="minorHAnsi"/>
          <w:sz w:val="22"/>
          <w:szCs w:val="22"/>
        </w:rPr>
        <w:t>their teachers</w:t>
      </w:r>
      <w:r w:rsidR="007F790B" w:rsidRPr="00843C30">
        <w:rPr>
          <w:rFonts w:asciiTheme="minorHAnsi" w:hAnsiTheme="minorHAnsi" w:cstheme="minorHAnsi"/>
          <w:sz w:val="22"/>
          <w:szCs w:val="22"/>
        </w:rPr>
        <w:t xml:space="preserve">, </w:t>
      </w:r>
      <w:r w:rsidR="00D568E3" w:rsidRPr="00843C30">
        <w:rPr>
          <w:rFonts w:asciiTheme="minorHAnsi" w:hAnsiTheme="minorHAnsi" w:cstheme="minorHAnsi"/>
          <w:sz w:val="22"/>
          <w:szCs w:val="22"/>
        </w:rPr>
        <w:t xml:space="preserve">other staff members, </w:t>
      </w:r>
      <w:r w:rsidR="007F790B" w:rsidRPr="00843C30">
        <w:rPr>
          <w:rFonts w:asciiTheme="minorHAnsi" w:hAnsiTheme="minorHAnsi" w:cstheme="minorHAnsi"/>
          <w:sz w:val="22"/>
          <w:szCs w:val="22"/>
        </w:rPr>
        <w:t>parents or carers</w:t>
      </w:r>
      <w:r w:rsidRPr="00843C30">
        <w:rPr>
          <w:rFonts w:asciiTheme="minorHAnsi" w:hAnsiTheme="minorHAnsi" w:cstheme="minorHAnsi"/>
          <w:sz w:val="22"/>
          <w:szCs w:val="22"/>
        </w:rPr>
        <w:t xml:space="preserve"> </w:t>
      </w:r>
      <w:r w:rsidR="00CA76B3" w:rsidRPr="00843C30">
        <w:rPr>
          <w:rFonts w:asciiTheme="minorHAnsi" w:hAnsiTheme="minorHAnsi" w:cstheme="minorHAnsi"/>
          <w:sz w:val="22"/>
          <w:szCs w:val="22"/>
        </w:rPr>
        <w:t xml:space="preserve">know about those behaviours </w:t>
      </w:r>
      <w:r w:rsidRPr="00843C30">
        <w:rPr>
          <w:rFonts w:asciiTheme="minorHAnsi" w:hAnsiTheme="minorHAnsi" w:cstheme="minorHAnsi"/>
          <w:sz w:val="22"/>
          <w:szCs w:val="22"/>
        </w:rPr>
        <w:t xml:space="preserve">to ensure that inappropriate behaviour can be </w:t>
      </w:r>
      <w:r w:rsidR="00D568E3" w:rsidRPr="00843C30">
        <w:rPr>
          <w:rFonts w:asciiTheme="minorHAnsi" w:hAnsiTheme="minorHAnsi" w:cstheme="minorHAnsi"/>
          <w:sz w:val="22"/>
          <w:szCs w:val="22"/>
        </w:rPr>
        <w:t xml:space="preserve">appropriately </w:t>
      </w:r>
      <w:r w:rsidRPr="00843C30">
        <w:rPr>
          <w:rFonts w:asciiTheme="minorHAnsi" w:hAnsiTheme="minorHAnsi" w:cstheme="minorHAnsi"/>
          <w:sz w:val="22"/>
          <w:szCs w:val="22"/>
        </w:rPr>
        <w:t xml:space="preserve">addressed. </w:t>
      </w:r>
      <w:r w:rsidR="005F56E2" w:rsidRPr="00843C30">
        <w:rPr>
          <w:rFonts w:asciiTheme="minorHAnsi" w:hAnsiTheme="minorHAnsi" w:cstheme="minorHAnsi"/>
          <w:sz w:val="22"/>
          <w:szCs w:val="22"/>
        </w:rPr>
        <w:t xml:space="preserve">  </w:t>
      </w:r>
    </w:p>
    <w:p w14:paraId="12B55FBA" w14:textId="676FDD6F" w:rsidR="00B7536D" w:rsidRPr="00843C30" w:rsidRDefault="00B7536D" w:rsidP="00B7536D">
      <w:pPr>
        <w:spacing w:before="40" w:after="240"/>
        <w:jc w:val="both"/>
        <w:rPr>
          <w:rFonts w:asciiTheme="minorHAnsi" w:hAnsiTheme="minorHAnsi" w:cstheme="minorHAnsi"/>
          <w:sz w:val="22"/>
          <w:szCs w:val="22"/>
        </w:rPr>
      </w:pPr>
      <w:r w:rsidRPr="00843C30">
        <w:rPr>
          <w:rFonts w:asciiTheme="minorHAnsi" w:hAnsiTheme="minorHAnsi" w:cstheme="minorHAnsi"/>
          <w:sz w:val="22"/>
          <w:szCs w:val="22"/>
        </w:rPr>
        <w:t xml:space="preserve">Roberts McCubbin Primary School also understands that it has a special obligation to make reasonable adjustments to accommodate students and all other members of our community with disabilities. A reasonable adjustment is a measure or action taken to assist all to participate in their education on the same basis as their peers. Reasonable adjustments will be made for students and all other members of our community with disabilities through our </w:t>
      </w:r>
      <w:r w:rsidR="00ED1359" w:rsidRPr="00843C30">
        <w:rPr>
          <w:rFonts w:asciiTheme="minorHAnsi" w:hAnsiTheme="minorHAnsi" w:cstheme="minorHAnsi"/>
          <w:sz w:val="22"/>
          <w:szCs w:val="22"/>
        </w:rPr>
        <w:t>PSD (Program for Students with Disability), SSG (</w:t>
      </w:r>
      <w:r w:rsidRPr="00843C30">
        <w:rPr>
          <w:rFonts w:asciiTheme="minorHAnsi" w:hAnsiTheme="minorHAnsi" w:cstheme="minorHAnsi"/>
          <w:sz w:val="22"/>
          <w:szCs w:val="22"/>
        </w:rPr>
        <w:t>Student Support Group</w:t>
      </w:r>
      <w:r w:rsidR="00ED1359" w:rsidRPr="00843C30">
        <w:rPr>
          <w:rFonts w:asciiTheme="minorHAnsi" w:hAnsiTheme="minorHAnsi" w:cstheme="minorHAnsi"/>
          <w:sz w:val="22"/>
          <w:szCs w:val="22"/>
        </w:rPr>
        <w:t>)</w:t>
      </w:r>
      <w:r w:rsidRPr="00843C30">
        <w:rPr>
          <w:rFonts w:asciiTheme="minorHAnsi" w:hAnsiTheme="minorHAnsi" w:cstheme="minorHAnsi"/>
          <w:sz w:val="22"/>
          <w:szCs w:val="22"/>
        </w:rPr>
        <w:t xml:space="preserve"> processes in consultation with the student, their parents or carers, their teachers and if appropriate, their treating practitioners. For more information about support available for students with disabilities, please refer to our school’s </w:t>
      </w:r>
      <w:r w:rsidRPr="00843C30">
        <w:rPr>
          <w:rFonts w:asciiTheme="minorHAnsi" w:hAnsiTheme="minorHAnsi" w:cstheme="minorHAnsi"/>
          <w:i/>
          <w:sz w:val="22"/>
          <w:szCs w:val="22"/>
        </w:rPr>
        <w:t>Student Wellbeing and Engagement</w:t>
      </w:r>
      <w:r w:rsidRPr="00843C30">
        <w:rPr>
          <w:rFonts w:asciiTheme="minorHAnsi" w:hAnsiTheme="minorHAnsi" w:cstheme="minorHAnsi"/>
          <w:sz w:val="22"/>
          <w:szCs w:val="22"/>
        </w:rPr>
        <w:t xml:space="preserve"> Policy or contact Roberts McCubbin Primary Schools’ Wellbeing Co-ordinator for further information. </w:t>
      </w:r>
    </w:p>
    <w:p w14:paraId="7B7E26A3" w14:textId="78DD7F87" w:rsidR="00B7536D" w:rsidRPr="00843C30" w:rsidRDefault="00B7536D" w:rsidP="00BE6747">
      <w:pPr>
        <w:spacing w:before="40" w:after="240"/>
        <w:jc w:val="both"/>
        <w:rPr>
          <w:rFonts w:asciiTheme="minorHAnsi" w:hAnsiTheme="minorHAnsi" w:cstheme="minorHAnsi"/>
          <w:b/>
          <w:bCs/>
          <w:sz w:val="22"/>
          <w:szCs w:val="22"/>
        </w:rPr>
      </w:pPr>
      <w:r w:rsidRPr="00843C30">
        <w:rPr>
          <w:rFonts w:asciiTheme="minorHAnsi" w:hAnsiTheme="minorHAnsi" w:cstheme="minorHAnsi"/>
          <w:b/>
          <w:bCs/>
          <w:sz w:val="22"/>
          <w:szCs w:val="22"/>
        </w:rPr>
        <w:t>Who and what this policy covers</w:t>
      </w:r>
    </w:p>
    <w:p w14:paraId="319D4143" w14:textId="17C7CD0A" w:rsidR="00B7536D" w:rsidRPr="00843C30" w:rsidRDefault="00B7536D" w:rsidP="00BE6747">
      <w:pPr>
        <w:spacing w:before="40" w:after="240"/>
        <w:jc w:val="both"/>
        <w:rPr>
          <w:rFonts w:asciiTheme="minorHAnsi" w:hAnsiTheme="minorHAnsi" w:cstheme="minorHAnsi"/>
          <w:sz w:val="22"/>
          <w:szCs w:val="22"/>
        </w:rPr>
      </w:pPr>
      <w:r w:rsidRPr="00843C30">
        <w:rPr>
          <w:rFonts w:asciiTheme="minorHAnsi" w:hAnsiTheme="minorHAnsi" w:cstheme="minorHAnsi"/>
          <w:sz w:val="22"/>
          <w:szCs w:val="22"/>
        </w:rPr>
        <w:t xml:space="preserve">This policy covers the whole school community, including staff, students, parents, school council members, contractors and volunteers. </w:t>
      </w:r>
    </w:p>
    <w:p w14:paraId="7A2E0183" w14:textId="77777777" w:rsidR="00B7536D" w:rsidRPr="00843C30" w:rsidRDefault="00B7536D" w:rsidP="00B7536D">
      <w:pPr>
        <w:rPr>
          <w:rFonts w:asciiTheme="minorHAnsi" w:hAnsiTheme="minorHAnsi" w:cstheme="minorHAnsi"/>
          <w:sz w:val="22"/>
          <w:szCs w:val="22"/>
        </w:rPr>
      </w:pPr>
      <w:r w:rsidRPr="00843C30">
        <w:rPr>
          <w:rFonts w:asciiTheme="minorHAnsi" w:hAnsiTheme="minorHAnsi" w:cstheme="minorHAnsi"/>
          <w:sz w:val="22"/>
          <w:szCs w:val="22"/>
        </w:rPr>
        <w:t>This policy applies to:</w:t>
      </w:r>
    </w:p>
    <w:p w14:paraId="51FD08E8" w14:textId="77777777" w:rsidR="00B7536D" w:rsidRPr="00843C30" w:rsidRDefault="00B7536D" w:rsidP="00B7536D">
      <w:pPr>
        <w:numPr>
          <w:ilvl w:val="0"/>
          <w:numId w:val="13"/>
        </w:numPr>
        <w:shd w:val="clear" w:color="auto" w:fill="FFFFFF"/>
        <w:spacing w:before="100" w:beforeAutospacing="1" w:after="100" w:afterAutospacing="1"/>
        <w:ind w:right="750"/>
        <w:rPr>
          <w:rFonts w:asciiTheme="minorHAnsi" w:hAnsiTheme="minorHAnsi" w:cstheme="minorHAnsi"/>
          <w:sz w:val="22"/>
          <w:szCs w:val="22"/>
        </w:rPr>
      </w:pPr>
      <w:r w:rsidRPr="00843C30">
        <w:rPr>
          <w:rFonts w:asciiTheme="minorHAnsi" w:hAnsiTheme="minorHAnsi" w:cstheme="minorHAnsi"/>
          <w:sz w:val="22"/>
          <w:szCs w:val="22"/>
        </w:rPr>
        <w:t>education (teaching and learning, enrolment, student management, student services, curriculum development and delivery)</w:t>
      </w:r>
    </w:p>
    <w:p w14:paraId="734B921B" w14:textId="77777777" w:rsidR="00B7536D" w:rsidRPr="00843C30" w:rsidRDefault="00B7536D" w:rsidP="00B7536D">
      <w:pPr>
        <w:numPr>
          <w:ilvl w:val="0"/>
          <w:numId w:val="13"/>
        </w:numPr>
        <w:shd w:val="clear" w:color="auto" w:fill="FFFFFF"/>
        <w:spacing w:before="100" w:beforeAutospacing="1" w:after="100" w:afterAutospacing="1"/>
        <w:ind w:right="750"/>
        <w:rPr>
          <w:rFonts w:asciiTheme="minorHAnsi" w:hAnsiTheme="minorHAnsi" w:cstheme="minorHAnsi"/>
          <w:sz w:val="22"/>
          <w:szCs w:val="22"/>
        </w:rPr>
      </w:pPr>
      <w:r w:rsidRPr="00843C30">
        <w:rPr>
          <w:rFonts w:asciiTheme="minorHAnsi" w:hAnsiTheme="minorHAnsi" w:cstheme="minorHAnsi"/>
          <w:sz w:val="22"/>
          <w:szCs w:val="22"/>
        </w:rPr>
        <w:t>the provision of goods and services (extracurricular activities, camps, parent–teacher interviews, access to facilities and school sports)</w:t>
      </w:r>
    </w:p>
    <w:p w14:paraId="1162D666" w14:textId="1E9E5876" w:rsidR="00B7536D" w:rsidRPr="00843C30" w:rsidRDefault="00B7536D" w:rsidP="00B7536D">
      <w:pPr>
        <w:numPr>
          <w:ilvl w:val="0"/>
          <w:numId w:val="13"/>
        </w:numPr>
        <w:shd w:val="clear" w:color="auto" w:fill="FFFFFF"/>
        <w:spacing w:before="100" w:beforeAutospacing="1" w:after="100" w:afterAutospacing="1"/>
        <w:ind w:right="750"/>
        <w:rPr>
          <w:rFonts w:asciiTheme="minorHAnsi" w:hAnsiTheme="minorHAnsi" w:cstheme="minorHAnsi"/>
          <w:sz w:val="22"/>
          <w:szCs w:val="22"/>
        </w:rPr>
      </w:pPr>
      <w:proofErr w:type="gramStart"/>
      <w:r w:rsidRPr="00843C30">
        <w:rPr>
          <w:rFonts w:asciiTheme="minorHAnsi" w:hAnsiTheme="minorHAnsi" w:cstheme="minorHAnsi"/>
          <w:sz w:val="22"/>
          <w:szCs w:val="22"/>
        </w:rPr>
        <w:lastRenderedPageBreak/>
        <w:t>employment</w:t>
      </w:r>
      <w:proofErr w:type="gramEnd"/>
      <w:r w:rsidRPr="00843C30">
        <w:rPr>
          <w:rFonts w:asciiTheme="minorHAnsi" w:hAnsiTheme="minorHAnsi" w:cstheme="minorHAnsi"/>
          <w:sz w:val="22"/>
          <w:szCs w:val="22"/>
        </w:rPr>
        <w:t xml:space="preserve"> at the school (recruitment, allocation of duties, employment conditions, access to benefits such as training, promotion and leave). </w:t>
      </w:r>
    </w:p>
    <w:p w14:paraId="48CC8364" w14:textId="77777777" w:rsidR="00085F3C" w:rsidRPr="00843C30" w:rsidRDefault="00085F3C" w:rsidP="00F227F3">
      <w:pPr>
        <w:shd w:val="clear" w:color="auto" w:fill="FFFFFF"/>
        <w:spacing w:before="100" w:beforeAutospacing="1" w:after="100" w:afterAutospacing="1"/>
        <w:ind w:right="750"/>
        <w:rPr>
          <w:rFonts w:asciiTheme="minorHAnsi" w:hAnsiTheme="minorHAnsi" w:cstheme="minorHAnsi"/>
          <w:b/>
          <w:bCs/>
          <w:sz w:val="22"/>
          <w:szCs w:val="22"/>
        </w:rPr>
      </w:pPr>
    </w:p>
    <w:p w14:paraId="68D96094" w14:textId="77777777" w:rsidR="00085F3C" w:rsidRPr="00843C30" w:rsidRDefault="00085F3C" w:rsidP="00F227F3">
      <w:pPr>
        <w:shd w:val="clear" w:color="auto" w:fill="FFFFFF"/>
        <w:spacing w:before="100" w:beforeAutospacing="1" w:after="100" w:afterAutospacing="1"/>
        <w:ind w:right="750"/>
        <w:rPr>
          <w:rFonts w:asciiTheme="minorHAnsi" w:hAnsiTheme="minorHAnsi" w:cstheme="minorHAnsi"/>
          <w:b/>
          <w:bCs/>
          <w:sz w:val="22"/>
          <w:szCs w:val="22"/>
        </w:rPr>
      </w:pPr>
    </w:p>
    <w:p w14:paraId="765AF204" w14:textId="77777777" w:rsidR="00085F3C" w:rsidRPr="00843C30" w:rsidRDefault="00085F3C" w:rsidP="00F227F3">
      <w:pPr>
        <w:shd w:val="clear" w:color="auto" w:fill="FFFFFF"/>
        <w:spacing w:before="100" w:beforeAutospacing="1" w:after="100" w:afterAutospacing="1"/>
        <w:ind w:right="750"/>
        <w:rPr>
          <w:rFonts w:asciiTheme="minorHAnsi" w:hAnsiTheme="minorHAnsi" w:cstheme="minorHAnsi"/>
          <w:b/>
          <w:bCs/>
          <w:sz w:val="22"/>
          <w:szCs w:val="22"/>
        </w:rPr>
      </w:pPr>
    </w:p>
    <w:p w14:paraId="4150A015" w14:textId="4B383592" w:rsidR="00F227F3" w:rsidRPr="00843C30" w:rsidRDefault="00E3290E" w:rsidP="00F227F3">
      <w:pPr>
        <w:shd w:val="clear" w:color="auto" w:fill="FFFFFF"/>
        <w:spacing w:before="100" w:beforeAutospacing="1" w:after="100" w:afterAutospacing="1"/>
        <w:ind w:right="750"/>
        <w:rPr>
          <w:rFonts w:asciiTheme="minorHAnsi" w:hAnsiTheme="minorHAnsi" w:cstheme="minorHAnsi"/>
          <w:b/>
          <w:bCs/>
          <w:sz w:val="22"/>
          <w:szCs w:val="22"/>
        </w:rPr>
      </w:pPr>
      <w:r w:rsidRPr="00843C30">
        <w:rPr>
          <w:rFonts w:asciiTheme="minorHAnsi" w:hAnsiTheme="minorHAnsi" w:cstheme="minorHAnsi"/>
          <w:b/>
          <w:bCs/>
          <w:sz w:val="22"/>
          <w:szCs w:val="22"/>
        </w:rPr>
        <w:t>Policy framework and relevant information</w:t>
      </w:r>
    </w:p>
    <w:p w14:paraId="670E94CE" w14:textId="13593024" w:rsidR="0084226D" w:rsidRPr="00843C30" w:rsidRDefault="0084226D" w:rsidP="00F227F3">
      <w:pPr>
        <w:shd w:val="clear" w:color="auto" w:fill="FFFFFF"/>
        <w:spacing w:before="100" w:beforeAutospacing="1" w:after="100" w:afterAutospacing="1"/>
        <w:ind w:right="750"/>
        <w:rPr>
          <w:rFonts w:asciiTheme="minorHAnsi" w:hAnsiTheme="minorHAnsi" w:cstheme="minorHAnsi"/>
          <w:sz w:val="22"/>
          <w:szCs w:val="22"/>
        </w:rPr>
      </w:pPr>
      <w:r w:rsidRPr="00843C30">
        <w:rPr>
          <w:rFonts w:asciiTheme="minorHAnsi" w:hAnsiTheme="minorHAnsi" w:cstheme="minorHAnsi"/>
          <w:sz w:val="22"/>
          <w:szCs w:val="22"/>
        </w:rPr>
        <w:t xml:space="preserve">Relevant policy may include: </w:t>
      </w:r>
    </w:p>
    <w:p w14:paraId="356F8BF6" w14:textId="738BB580" w:rsidR="0084226D" w:rsidRPr="00843C30" w:rsidRDefault="00843C30" w:rsidP="0084226D">
      <w:pPr>
        <w:pStyle w:val="ListParagraph"/>
        <w:numPr>
          <w:ilvl w:val="0"/>
          <w:numId w:val="14"/>
        </w:numPr>
        <w:spacing w:after="160" w:line="259" w:lineRule="auto"/>
        <w:rPr>
          <w:rStyle w:val="Hyperlink"/>
          <w:rFonts w:asciiTheme="minorHAnsi" w:eastAsia="Times New Roman" w:hAnsiTheme="minorHAnsi" w:cstheme="minorHAnsi"/>
          <w:color w:val="auto"/>
          <w:sz w:val="22"/>
          <w:szCs w:val="22"/>
          <w:u w:val="none"/>
        </w:rPr>
      </w:pPr>
      <w:hyperlink r:id="rId10" w:history="1">
        <w:r w:rsidR="0084226D" w:rsidRPr="00843C30">
          <w:rPr>
            <w:rStyle w:val="Hyperlink"/>
            <w:rFonts w:asciiTheme="minorHAnsi" w:eastAsia="Times New Roman" w:hAnsiTheme="minorHAnsi" w:cstheme="minorHAnsi"/>
            <w:color w:val="auto"/>
            <w:sz w:val="22"/>
            <w:szCs w:val="22"/>
          </w:rPr>
          <w:t>Managing Diversity and Inclusive Workplaces</w:t>
        </w:r>
      </w:hyperlink>
      <w:r w:rsidR="0084226D" w:rsidRPr="00843C30">
        <w:rPr>
          <w:rFonts w:asciiTheme="minorHAnsi" w:eastAsia="Times New Roman" w:hAnsiTheme="minorHAnsi" w:cstheme="minorHAnsi"/>
          <w:sz w:val="22"/>
          <w:szCs w:val="22"/>
        </w:rPr>
        <w:t> - </w:t>
      </w:r>
      <w:hyperlink r:id="rId11" w:history="1">
        <w:r w:rsidR="0084226D" w:rsidRPr="00843C30">
          <w:rPr>
            <w:rStyle w:val="Hyperlink"/>
            <w:rFonts w:asciiTheme="minorHAnsi" w:eastAsia="Times New Roman" w:hAnsiTheme="minorHAnsi" w:cstheme="minorHAnsi"/>
            <w:color w:val="auto"/>
            <w:sz w:val="22"/>
            <w:szCs w:val="22"/>
          </w:rPr>
          <w:t>https://www.education.vic.gov.au/hrweb/Documents/Manage-Diverse-Inclusive-Workplace.pdf</w:t>
        </w:r>
      </w:hyperlink>
    </w:p>
    <w:p w14:paraId="29D3AECE" w14:textId="51402EFD" w:rsidR="006B22EA" w:rsidRPr="00843C30" w:rsidRDefault="00843C30" w:rsidP="006B22EA">
      <w:pPr>
        <w:pStyle w:val="ListParagraph"/>
        <w:numPr>
          <w:ilvl w:val="0"/>
          <w:numId w:val="14"/>
        </w:numPr>
        <w:spacing w:after="160" w:line="259" w:lineRule="auto"/>
        <w:rPr>
          <w:rFonts w:asciiTheme="minorHAnsi" w:eastAsia="Times New Roman" w:hAnsiTheme="minorHAnsi" w:cstheme="minorHAnsi"/>
          <w:sz w:val="22"/>
          <w:szCs w:val="22"/>
        </w:rPr>
      </w:pPr>
      <w:hyperlink r:id="rId12" w:history="1">
        <w:r w:rsidR="0084226D" w:rsidRPr="00843C30">
          <w:rPr>
            <w:rStyle w:val="Hyperlink"/>
            <w:rFonts w:asciiTheme="minorHAnsi" w:eastAsia="Times New Roman" w:hAnsiTheme="minorHAnsi" w:cstheme="minorHAnsi"/>
            <w:color w:val="auto"/>
            <w:sz w:val="22"/>
            <w:szCs w:val="22"/>
          </w:rPr>
          <w:t>Building Respectful and Safe Schools</w:t>
        </w:r>
      </w:hyperlink>
      <w:r w:rsidR="0084226D" w:rsidRPr="00843C30">
        <w:rPr>
          <w:rFonts w:asciiTheme="minorHAnsi" w:eastAsia="Times New Roman" w:hAnsiTheme="minorHAnsi" w:cstheme="minorHAnsi"/>
          <w:sz w:val="22"/>
          <w:szCs w:val="22"/>
        </w:rPr>
        <w:t> - </w:t>
      </w:r>
      <w:hyperlink r:id="rId13" w:history="1">
        <w:r w:rsidR="0084226D" w:rsidRPr="00843C30">
          <w:rPr>
            <w:rStyle w:val="Hyperlink"/>
            <w:rFonts w:asciiTheme="minorHAnsi" w:eastAsia="Times New Roman" w:hAnsiTheme="minorHAnsi" w:cstheme="minorHAnsi"/>
            <w:color w:val="auto"/>
            <w:sz w:val="22"/>
            <w:szCs w:val="22"/>
          </w:rPr>
          <w:t>https://www.education.vic.gov.au/about/programs/Pages/respectfulrelationships.aspx</w:t>
        </w:r>
      </w:hyperlink>
    </w:p>
    <w:p w14:paraId="51BED4F4" w14:textId="3DC1B6FD" w:rsidR="0084226D" w:rsidRPr="00843C30" w:rsidRDefault="0084226D" w:rsidP="0084226D">
      <w:pPr>
        <w:pStyle w:val="ListParagraph"/>
        <w:numPr>
          <w:ilvl w:val="0"/>
          <w:numId w:val="14"/>
        </w:numPr>
        <w:spacing w:after="160" w:line="259" w:lineRule="auto"/>
        <w:rPr>
          <w:rFonts w:asciiTheme="minorHAnsi" w:eastAsia="Times New Roman" w:hAnsiTheme="minorHAnsi" w:cstheme="minorHAnsi"/>
          <w:sz w:val="22"/>
          <w:szCs w:val="22"/>
        </w:rPr>
      </w:pPr>
      <w:r w:rsidRPr="00843C30">
        <w:rPr>
          <w:rFonts w:asciiTheme="minorHAnsi" w:eastAsia="Times New Roman" w:hAnsiTheme="minorHAnsi" w:cstheme="minorHAnsi"/>
          <w:sz w:val="22"/>
          <w:szCs w:val="22"/>
        </w:rPr>
        <w:t>Roberts McCubbin Primary Schools’ Student Wellbeing and Engagement Policy</w:t>
      </w:r>
    </w:p>
    <w:p w14:paraId="46C570D3" w14:textId="02192FBA" w:rsidR="006B22EA" w:rsidRPr="00843C30" w:rsidRDefault="0084226D" w:rsidP="006B22EA">
      <w:pPr>
        <w:pStyle w:val="ListParagraph"/>
        <w:numPr>
          <w:ilvl w:val="0"/>
          <w:numId w:val="14"/>
        </w:numPr>
        <w:spacing w:after="160" w:line="259" w:lineRule="auto"/>
        <w:rPr>
          <w:rFonts w:asciiTheme="minorHAnsi" w:eastAsia="Times New Roman" w:hAnsiTheme="minorHAnsi" w:cstheme="minorHAnsi"/>
          <w:sz w:val="22"/>
          <w:szCs w:val="22"/>
        </w:rPr>
      </w:pPr>
      <w:r w:rsidRPr="00843C30">
        <w:rPr>
          <w:rFonts w:asciiTheme="minorHAnsi" w:eastAsia="Times New Roman" w:hAnsiTheme="minorHAnsi" w:cstheme="minorHAnsi"/>
          <w:sz w:val="22"/>
          <w:szCs w:val="22"/>
        </w:rPr>
        <w:t xml:space="preserve">Roberts McCubbin Primary Schools’ Bullying Prevention Policy </w:t>
      </w:r>
    </w:p>
    <w:p w14:paraId="57F32C61" w14:textId="77777777" w:rsidR="006B22EA" w:rsidRPr="00843C30" w:rsidRDefault="006B22EA" w:rsidP="006B22EA">
      <w:pPr>
        <w:rPr>
          <w:rFonts w:asciiTheme="minorHAnsi" w:eastAsia="Times New Roman" w:hAnsiTheme="minorHAnsi" w:cstheme="minorHAnsi"/>
          <w:sz w:val="22"/>
          <w:szCs w:val="22"/>
        </w:rPr>
      </w:pPr>
      <w:r w:rsidRPr="00843C30">
        <w:rPr>
          <w:rFonts w:asciiTheme="minorHAnsi" w:eastAsia="Times New Roman" w:hAnsiTheme="minorHAnsi" w:cstheme="minorHAnsi"/>
          <w:sz w:val="22"/>
          <w:szCs w:val="22"/>
        </w:rPr>
        <w:t xml:space="preserve">For further information on inclusion and diversity, please go to the following link - </w:t>
      </w:r>
      <w:hyperlink r:id="rId14" w:history="1">
        <w:r w:rsidRPr="00843C30">
          <w:rPr>
            <w:rStyle w:val="Hyperlink"/>
            <w:rFonts w:asciiTheme="minorHAnsi" w:eastAsia="Times New Roman" w:hAnsiTheme="minorHAnsi" w:cstheme="minorHAnsi"/>
            <w:sz w:val="22"/>
            <w:szCs w:val="22"/>
          </w:rPr>
          <w:t>https://www.education.vic.gov.au/hrweb/divequity/Pages/default.aspx</w:t>
        </w:r>
      </w:hyperlink>
    </w:p>
    <w:p w14:paraId="26577614" w14:textId="6EED4AA0" w:rsidR="006B22EA" w:rsidRPr="00843C30" w:rsidRDefault="006B22EA" w:rsidP="006B22EA">
      <w:pPr>
        <w:spacing w:after="160" w:line="259" w:lineRule="auto"/>
        <w:rPr>
          <w:rFonts w:asciiTheme="minorHAnsi" w:eastAsia="Times New Roman" w:hAnsiTheme="minorHAnsi" w:cstheme="minorHAnsi"/>
          <w:sz w:val="22"/>
          <w:szCs w:val="22"/>
        </w:rPr>
      </w:pPr>
      <w:r w:rsidRPr="00843C30">
        <w:rPr>
          <w:rFonts w:asciiTheme="minorHAnsi" w:eastAsia="Times New Roman" w:hAnsiTheme="minorHAnsi" w:cstheme="minorHAnsi"/>
          <w:sz w:val="22"/>
          <w:szCs w:val="22"/>
        </w:rPr>
        <w:t xml:space="preserve">This link has access to the below topics; </w:t>
      </w:r>
    </w:p>
    <w:p w14:paraId="02E92C03" w14:textId="60624902" w:rsidR="006B22EA" w:rsidRPr="00843C30" w:rsidRDefault="00843C30" w:rsidP="006B22EA">
      <w:pPr>
        <w:pStyle w:val="NoSpacing"/>
        <w:numPr>
          <w:ilvl w:val="0"/>
          <w:numId w:val="15"/>
        </w:numPr>
        <w:rPr>
          <w:rFonts w:asciiTheme="minorHAnsi" w:hAnsiTheme="minorHAnsi" w:cstheme="minorHAnsi"/>
          <w:sz w:val="22"/>
          <w:szCs w:val="22"/>
        </w:rPr>
      </w:pPr>
      <w:hyperlink r:id="rId15" w:history="1">
        <w:r w:rsidR="00ED1359" w:rsidRPr="00843C30">
          <w:rPr>
            <w:rStyle w:val="Hyperlink"/>
            <w:rFonts w:asciiTheme="minorHAnsi" w:hAnsiTheme="minorHAnsi" w:cstheme="minorHAnsi"/>
            <w:color w:val="auto"/>
            <w:sz w:val="22"/>
            <w:szCs w:val="22"/>
            <w:u w:val="none"/>
          </w:rPr>
          <w:t>Indigenous</w:t>
        </w:r>
        <w:r w:rsidR="006B22EA" w:rsidRPr="00843C30">
          <w:rPr>
            <w:rStyle w:val="Hyperlink"/>
            <w:rFonts w:asciiTheme="minorHAnsi" w:hAnsiTheme="minorHAnsi" w:cstheme="minorHAnsi"/>
            <w:color w:val="auto"/>
            <w:sz w:val="22"/>
            <w:szCs w:val="22"/>
            <w:u w:val="none"/>
          </w:rPr>
          <w:t xml:space="preserve"> Employment</w:t>
        </w:r>
      </w:hyperlink>
    </w:p>
    <w:p w14:paraId="464A1D65" w14:textId="77777777" w:rsidR="006B22EA" w:rsidRPr="00843C30" w:rsidRDefault="00843C30" w:rsidP="006B22EA">
      <w:pPr>
        <w:pStyle w:val="NoSpacing"/>
        <w:numPr>
          <w:ilvl w:val="0"/>
          <w:numId w:val="15"/>
        </w:numPr>
        <w:rPr>
          <w:rFonts w:asciiTheme="minorHAnsi" w:hAnsiTheme="minorHAnsi" w:cstheme="minorHAnsi"/>
          <w:sz w:val="22"/>
          <w:szCs w:val="22"/>
        </w:rPr>
      </w:pPr>
      <w:hyperlink r:id="rId16" w:history="1">
        <w:r w:rsidR="006B22EA" w:rsidRPr="00843C30">
          <w:rPr>
            <w:rStyle w:val="Hyperlink"/>
            <w:rFonts w:asciiTheme="minorHAnsi" w:hAnsiTheme="minorHAnsi" w:cstheme="minorHAnsi"/>
            <w:color w:val="auto"/>
            <w:sz w:val="22"/>
            <w:szCs w:val="22"/>
            <w:u w:val="none"/>
          </w:rPr>
          <w:t>Cultural and Linguistic Diversity</w:t>
        </w:r>
      </w:hyperlink>
    </w:p>
    <w:p w14:paraId="24568F47" w14:textId="77777777" w:rsidR="006B22EA" w:rsidRPr="00843C30" w:rsidRDefault="00843C30" w:rsidP="006B22EA">
      <w:pPr>
        <w:pStyle w:val="NoSpacing"/>
        <w:numPr>
          <w:ilvl w:val="0"/>
          <w:numId w:val="15"/>
        </w:numPr>
        <w:rPr>
          <w:rFonts w:asciiTheme="minorHAnsi" w:hAnsiTheme="minorHAnsi" w:cstheme="minorHAnsi"/>
          <w:sz w:val="22"/>
          <w:szCs w:val="22"/>
        </w:rPr>
      </w:pPr>
      <w:hyperlink r:id="rId17" w:history="1">
        <w:r w:rsidR="006B22EA" w:rsidRPr="00843C30">
          <w:rPr>
            <w:rStyle w:val="Hyperlink"/>
            <w:rFonts w:asciiTheme="minorHAnsi" w:hAnsiTheme="minorHAnsi" w:cstheme="minorHAnsi"/>
            <w:color w:val="auto"/>
            <w:sz w:val="22"/>
            <w:szCs w:val="22"/>
            <w:u w:val="none"/>
          </w:rPr>
          <w:t>Disability</w:t>
        </w:r>
      </w:hyperlink>
    </w:p>
    <w:p w14:paraId="27C34A45" w14:textId="77777777" w:rsidR="006B22EA" w:rsidRPr="00843C30" w:rsidRDefault="00843C30" w:rsidP="006B22EA">
      <w:pPr>
        <w:pStyle w:val="NoSpacing"/>
        <w:numPr>
          <w:ilvl w:val="0"/>
          <w:numId w:val="15"/>
        </w:numPr>
        <w:rPr>
          <w:rFonts w:asciiTheme="minorHAnsi" w:hAnsiTheme="minorHAnsi" w:cstheme="minorHAnsi"/>
          <w:sz w:val="22"/>
          <w:szCs w:val="22"/>
        </w:rPr>
      </w:pPr>
      <w:hyperlink r:id="rId18" w:history="1">
        <w:r w:rsidR="006B22EA" w:rsidRPr="00843C30">
          <w:rPr>
            <w:rStyle w:val="Hyperlink"/>
            <w:rFonts w:asciiTheme="minorHAnsi" w:hAnsiTheme="minorHAnsi" w:cstheme="minorHAnsi"/>
            <w:color w:val="auto"/>
            <w:sz w:val="22"/>
            <w:szCs w:val="22"/>
            <w:u w:val="none"/>
          </w:rPr>
          <w:t>Equal Opportunity, Discrimination and Harassment</w:t>
        </w:r>
      </w:hyperlink>
    </w:p>
    <w:p w14:paraId="0A050ABE" w14:textId="77777777" w:rsidR="006B22EA" w:rsidRPr="00843C30" w:rsidRDefault="00843C30" w:rsidP="006B22EA">
      <w:pPr>
        <w:pStyle w:val="NoSpacing"/>
        <w:numPr>
          <w:ilvl w:val="0"/>
          <w:numId w:val="15"/>
        </w:numPr>
        <w:rPr>
          <w:rFonts w:asciiTheme="minorHAnsi" w:hAnsiTheme="minorHAnsi" w:cstheme="minorHAnsi"/>
          <w:sz w:val="22"/>
          <w:szCs w:val="22"/>
        </w:rPr>
      </w:pPr>
      <w:hyperlink r:id="rId19" w:history="1">
        <w:r w:rsidR="006B22EA" w:rsidRPr="00843C30">
          <w:rPr>
            <w:rStyle w:val="Hyperlink"/>
            <w:rFonts w:asciiTheme="minorHAnsi" w:hAnsiTheme="minorHAnsi" w:cstheme="minorHAnsi"/>
            <w:color w:val="auto"/>
            <w:sz w:val="22"/>
            <w:szCs w:val="22"/>
            <w:u w:val="none"/>
          </w:rPr>
          <w:t>Flexible Work for Work-Life Balance</w:t>
        </w:r>
      </w:hyperlink>
    </w:p>
    <w:p w14:paraId="7E79CE0C" w14:textId="77777777" w:rsidR="006B22EA" w:rsidRPr="00843C30" w:rsidRDefault="00843C30" w:rsidP="006B22EA">
      <w:pPr>
        <w:pStyle w:val="NoSpacing"/>
        <w:numPr>
          <w:ilvl w:val="0"/>
          <w:numId w:val="15"/>
        </w:numPr>
        <w:rPr>
          <w:rFonts w:asciiTheme="minorHAnsi" w:hAnsiTheme="minorHAnsi" w:cstheme="minorHAnsi"/>
          <w:sz w:val="22"/>
          <w:szCs w:val="22"/>
        </w:rPr>
      </w:pPr>
      <w:hyperlink r:id="rId20" w:history="1">
        <w:r w:rsidR="006B22EA" w:rsidRPr="00843C30">
          <w:rPr>
            <w:rStyle w:val="Hyperlink"/>
            <w:rFonts w:asciiTheme="minorHAnsi" w:hAnsiTheme="minorHAnsi" w:cstheme="minorHAnsi"/>
            <w:color w:val="auto"/>
            <w:sz w:val="22"/>
            <w:szCs w:val="22"/>
            <w:u w:val="none"/>
          </w:rPr>
          <w:t>Gender Identity</w:t>
        </w:r>
      </w:hyperlink>
    </w:p>
    <w:p w14:paraId="21E296F3" w14:textId="77777777" w:rsidR="006B22EA" w:rsidRPr="00843C30" w:rsidRDefault="00843C30" w:rsidP="006B22EA">
      <w:pPr>
        <w:pStyle w:val="NoSpacing"/>
        <w:numPr>
          <w:ilvl w:val="0"/>
          <w:numId w:val="15"/>
        </w:numPr>
        <w:rPr>
          <w:rFonts w:asciiTheme="minorHAnsi" w:hAnsiTheme="minorHAnsi" w:cstheme="minorHAnsi"/>
          <w:sz w:val="22"/>
          <w:szCs w:val="22"/>
        </w:rPr>
      </w:pPr>
      <w:hyperlink r:id="rId21" w:history="1">
        <w:r w:rsidR="006B22EA" w:rsidRPr="00843C30">
          <w:rPr>
            <w:rStyle w:val="Hyperlink"/>
            <w:rFonts w:asciiTheme="minorHAnsi" w:hAnsiTheme="minorHAnsi" w:cstheme="minorHAnsi"/>
            <w:color w:val="auto"/>
            <w:sz w:val="22"/>
            <w:szCs w:val="22"/>
            <w:u w:val="none"/>
          </w:rPr>
          <w:t>Managing Diverse and Inclusive Workplaces</w:t>
        </w:r>
      </w:hyperlink>
    </w:p>
    <w:p w14:paraId="0CC5B409" w14:textId="77777777" w:rsidR="006B22EA" w:rsidRPr="00843C30" w:rsidRDefault="00843C30" w:rsidP="006B22EA">
      <w:pPr>
        <w:pStyle w:val="NoSpacing"/>
        <w:numPr>
          <w:ilvl w:val="0"/>
          <w:numId w:val="15"/>
        </w:numPr>
        <w:rPr>
          <w:rFonts w:asciiTheme="minorHAnsi" w:hAnsiTheme="minorHAnsi" w:cstheme="minorHAnsi"/>
          <w:sz w:val="22"/>
          <w:szCs w:val="22"/>
        </w:rPr>
      </w:pPr>
      <w:hyperlink r:id="rId22" w:history="1">
        <w:r w:rsidR="006B22EA" w:rsidRPr="00843C30">
          <w:rPr>
            <w:rStyle w:val="Hyperlink"/>
            <w:rFonts w:asciiTheme="minorHAnsi" w:hAnsiTheme="minorHAnsi" w:cstheme="minorHAnsi"/>
            <w:color w:val="auto"/>
            <w:sz w:val="22"/>
            <w:szCs w:val="22"/>
            <w:u w:val="none"/>
          </w:rPr>
          <w:t>Same-sex Attracted Employees</w:t>
        </w:r>
      </w:hyperlink>
    </w:p>
    <w:p w14:paraId="179862E3" w14:textId="77777777" w:rsidR="006B22EA" w:rsidRPr="00843C30" w:rsidRDefault="00843C30" w:rsidP="006B22EA">
      <w:pPr>
        <w:pStyle w:val="NoSpacing"/>
        <w:numPr>
          <w:ilvl w:val="0"/>
          <w:numId w:val="15"/>
        </w:numPr>
        <w:rPr>
          <w:rFonts w:asciiTheme="minorHAnsi" w:hAnsiTheme="minorHAnsi" w:cstheme="minorHAnsi"/>
          <w:sz w:val="22"/>
          <w:szCs w:val="22"/>
        </w:rPr>
      </w:pPr>
      <w:hyperlink r:id="rId23" w:history="1">
        <w:r w:rsidR="006B22EA" w:rsidRPr="00843C30">
          <w:rPr>
            <w:rStyle w:val="Hyperlink"/>
            <w:rFonts w:asciiTheme="minorHAnsi" w:hAnsiTheme="minorHAnsi" w:cstheme="minorHAnsi"/>
            <w:color w:val="auto"/>
            <w:sz w:val="22"/>
            <w:szCs w:val="22"/>
            <w:u w:val="none"/>
          </w:rPr>
          <w:t>Sexual Harassment</w:t>
        </w:r>
      </w:hyperlink>
    </w:p>
    <w:p w14:paraId="392B3FB8" w14:textId="14855844" w:rsidR="00E3290E" w:rsidRPr="00843C30" w:rsidRDefault="00843C30" w:rsidP="006B22EA">
      <w:pPr>
        <w:pStyle w:val="NoSpacing"/>
        <w:numPr>
          <w:ilvl w:val="0"/>
          <w:numId w:val="15"/>
        </w:numPr>
        <w:rPr>
          <w:rFonts w:asciiTheme="minorHAnsi" w:hAnsiTheme="minorHAnsi" w:cstheme="minorHAnsi"/>
          <w:sz w:val="22"/>
          <w:szCs w:val="22"/>
        </w:rPr>
      </w:pPr>
      <w:hyperlink r:id="rId24" w:history="1">
        <w:r w:rsidR="006B22EA" w:rsidRPr="00843C30">
          <w:rPr>
            <w:rStyle w:val="Hyperlink"/>
            <w:rFonts w:asciiTheme="minorHAnsi" w:hAnsiTheme="minorHAnsi" w:cstheme="minorHAnsi"/>
            <w:color w:val="auto"/>
            <w:sz w:val="22"/>
            <w:szCs w:val="22"/>
            <w:u w:val="none"/>
          </w:rPr>
          <w:t>Workplace Contact Officer Network</w:t>
        </w:r>
      </w:hyperlink>
    </w:p>
    <w:p w14:paraId="5A97DA01" w14:textId="77777777" w:rsidR="006B22EA" w:rsidRPr="00843C30" w:rsidRDefault="006B22EA" w:rsidP="006B22EA">
      <w:pPr>
        <w:pStyle w:val="NoSpacing"/>
        <w:rPr>
          <w:rFonts w:asciiTheme="minorHAnsi" w:hAnsiTheme="minorHAnsi" w:cstheme="minorHAnsi"/>
          <w:sz w:val="22"/>
          <w:szCs w:val="22"/>
        </w:rPr>
      </w:pPr>
    </w:p>
    <w:p w14:paraId="134267E2" w14:textId="77777777" w:rsidR="006B22EA" w:rsidRPr="00843C30" w:rsidRDefault="006B22EA" w:rsidP="006B22EA">
      <w:pPr>
        <w:pStyle w:val="Heading2"/>
        <w:rPr>
          <w:rFonts w:asciiTheme="minorHAnsi" w:hAnsiTheme="minorHAnsi" w:cstheme="minorHAnsi"/>
          <w:b/>
          <w:bCs/>
          <w:color w:val="auto"/>
          <w:sz w:val="22"/>
          <w:szCs w:val="22"/>
        </w:rPr>
      </w:pPr>
      <w:r w:rsidRPr="00843C30">
        <w:rPr>
          <w:rFonts w:asciiTheme="minorHAnsi" w:hAnsiTheme="minorHAnsi" w:cstheme="minorHAnsi"/>
          <w:b/>
          <w:bCs/>
          <w:color w:val="auto"/>
          <w:sz w:val="22"/>
          <w:szCs w:val="22"/>
        </w:rPr>
        <w:t>Rights and Responsibilities</w:t>
      </w:r>
    </w:p>
    <w:p w14:paraId="759813F4" w14:textId="77777777" w:rsidR="006B22EA" w:rsidRPr="00843C30" w:rsidRDefault="006B22EA" w:rsidP="006B22EA">
      <w:pPr>
        <w:rPr>
          <w:rFonts w:asciiTheme="minorHAnsi" w:hAnsiTheme="minorHAnsi" w:cstheme="minorHAnsi"/>
          <w:sz w:val="22"/>
          <w:szCs w:val="22"/>
        </w:rPr>
      </w:pPr>
    </w:p>
    <w:p w14:paraId="66426316" w14:textId="77777777" w:rsidR="006B22EA" w:rsidRPr="00843C30" w:rsidRDefault="006B22EA" w:rsidP="006B22EA">
      <w:pPr>
        <w:rPr>
          <w:rFonts w:asciiTheme="minorHAnsi" w:hAnsiTheme="minorHAnsi" w:cstheme="minorHAnsi"/>
          <w:sz w:val="22"/>
          <w:szCs w:val="22"/>
        </w:rPr>
      </w:pPr>
      <w:r w:rsidRPr="00843C30">
        <w:rPr>
          <w:rFonts w:asciiTheme="minorHAnsi" w:hAnsiTheme="minorHAnsi" w:cstheme="minorHAnsi"/>
          <w:sz w:val="22"/>
          <w:szCs w:val="22"/>
        </w:rPr>
        <w:t xml:space="preserve">Under this policy, every member of Roberts McCubbin Primary School has the right to learn and work in a safe and inclusive environment free of discrimination, harassment, bullying, vilification and victimisation. Along with this right comes the responsibility to respect and promote human rights and responsibilities by behaving according to this policy. </w:t>
      </w:r>
    </w:p>
    <w:p w14:paraId="5C5FA53C" w14:textId="77777777" w:rsidR="006B22EA" w:rsidRPr="00843C30" w:rsidRDefault="006B22EA" w:rsidP="006B22EA">
      <w:pPr>
        <w:rPr>
          <w:rFonts w:asciiTheme="minorHAnsi" w:hAnsiTheme="minorHAnsi" w:cstheme="minorHAnsi"/>
          <w:sz w:val="22"/>
          <w:szCs w:val="22"/>
        </w:rPr>
      </w:pPr>
    </w:p>
    <w:p w14:paraId="1BE02F1E" w14:textId="77777777" w:rsidR="006B22EA" w:rsidRPr="00843C30" w:rsidRDefault="006B22EA" w:rsidP="006B22EA">
      <w:pPr>
        <w:rPr>
          <w:rFonts w:asciiTheme="minorHAnsi" w:hAnsiTheme="minorHAnsi" w:cstheme="minorHAnsi"/>
          <w:sz w:val="22"/>
          <w:szCs w:val="22"/>
        </w:rPr>
      </w:pPr>
      <w:r w:rsidRPr="00843C30">
        <w:rPr>
          <w:rFonts w:asciiTheme="minorHAnsi" w:hAnsiTheme="minorHAnsi" w:cstheme="minorHAnsi"/>
          <w:sz w:val="22"/>
          <w:szCs w:val="22"/>
        </w:rPr>
        <w:t>The principal of Roberts McCubbin Primary School is accountable for implementation of this policy.</w:t>
      </w:r>
    </w:p>
    <w:p w14:paraId="5C52E8B4" w14:textId="77777777" w:rsidR="006B22EA" w:rsidRPr="00843C30" w:rsidRDefault="006B22EA" w:rsidP="006B22EA">
      <w:pPr>
        <w:rPr>
          <w:rFonts w:asciiTheme="minorHAnsi" w:hAnsiTheme="minorHAnsi" w:cstheme="minorHAnsi"/>
          <w:sz w:val="22"/>
          <w:szCs w:val="22"/>
        </w:rPr>
      </w:pPr>
    </w:p>
    <w:p w14:paraId="751C5E6E" w14:textId="77777777" w:rsidR="006B22EA" w:rsidRPr="00843C30" w:rsidRDefault="006B22EA" w:rsidP="006B22EA">
      <w:pPr>
        <w:rPr>
          <w:rFonts w:asciiTheme="minorHAnsi" w:hAnsiTheme="minorHAnsi" w:cstheme="minorHAnsi"/>
          <w:sz w:val="22"/>
          <w:szCs w:val="22"/>
        </w:rPr>
      </w:pPr>
      <w:r w:rsidRPr="00843C30">
        <w:rPr>
          <w:rFonts w:asciiTheme="minorHAnsi" w:hAnsiTheme="minorHAnsi" w:cstheme="minorHAnsi"/>
          <w:sz w:val="22"/>
          <w:szCs w:val="22"/>
        </w:rPr>
        <w:t>This policy will be reviewed regularly by Amanda Wigg (the principal), Peter Watson (the assistant principal) and ratified by the school council.</w:t>
      </w:r>
    </w:p>
    <w:p w14:paraId="6E06787B" w14:textId="77777777" w:rsidR="006B22EA" w:rsidRPr="00843C30" w:rsidRDefault="006B22EA" w:rsidP="006B22EA">
      <w:pPr>
        <w:pStyle w:val="Heading1"/>
        <w:rPr>
          <w:rFonts w:asciiTheme="minorHAnsi" w:hAnsiTheme="minorHAnsi" w:cstheme="minorHAnsi"/>
          <w:b/>
          <w:bCs/>
          <w:color w:val="auto"/>
          <w:sz w:val="22"/>
          <w:szCs w:val="22"/>
        </w:rPr>
      </w:pPr>
      <w:r w:rsidRPr="00843C30">
        <w:rPr>
          <w:rFonts w:asciiTheme="minorHAnsi" w:hAnsiTheme="minorHAnsi" w:cstheme="minorHAnsi"/>
          <w:b/>
          <w:bCs/>
          <w:color w:val="auto"/>
          <w:sz w:val="22"/>
          <w:szCs w:val="22"/>
        </w:rPr>
        <w:t>Complaints procedures</w:t>
      </w:r>
    </w:p>
    <w:p w14:paraId="3B220B23" w14:textId="77777777" w:rsidR="006B22EA" w:rsidRPr="00843C30" w:rsidRDefault="006B22EA" w:rsidP="006B22EA">
      <w:pPr>
        <w:pStyle w:val="NoSpacing"/>
        <w:rPr>
          <w:rFonts w:asciiTheme="minorHAnsi" w:hAnsiTheme="minorHAnsi" w:cstheme="minorHAnsi"/>
          <w:sz w:val="22"/>
          <w:szCs w:val="22"/>
        </w:rPr>
      </w:pPr>
    </w:p>
    <w:p w14:paraId="78CF133D" w14:textId="351EB372" w:rsidR="006B22EA" w:rsidRPr="00843C30" w:rsidRDefault="006B22EA" w:rsidP="006B22EA">
      <w:pPr>
        <w:spacing w:before="40" w:after="240"/>
        <w:jc w:val="both"/>
        <w:rPr>
          <w:rFonts w:asciiTheme="minorHAnsi" w:hAnsiTheme="minorHAnsi" w:cstheme="minorHAnsi"/>
          <w:sz w:val="22"/>
          <w:szCs w:val="22"/>
        </w:rPr>
      </w:pPr>
      <w:r w:rsidRPr="00843C30">
        <w:rPr>
          <w:rFonts w:asciiTheme="minorHAnsi" w:hAnsiTheme="minorHAnsi" w:cstheme="minorHAnsi"/>
          <w:sz w:val="22"/>
          <w:szCs w:val="22"/>
        </w:rPr>
        <w:lastRenderedPageBreak/>
        <w:t xml:space="preserve">Roberts McCubbin Primary School will take appropriate measures, consistent with its </w:t>
      </w:r>
      <w:r w:rsidR="00ED1359" w:rsidRPr="00843C30">
        <w:rPr>
          <w:rFonts w:asciiTheme="minorHAnsi" w:hAnsiTheme="minorHAnsi" w:cstheme="minorHAnsi"/>
          <w:i/>
          <w:sz w:val="22"/>
          <w:szCs w:val="22"/>
        </w:rPr>
        <w:t xml:space="preserve">Student </w:t>
      </w:r>
      <w:r w:rsidRPr="00843C30">
        <w:rPr>
          <w:rFonts w:asciiTheme="minorHAnsi" w:hAnsiTheme="minorHAnsi" w:cstheme="minorHAnsi"/>
          <w:i/>
          <w:sz w:val="22"/>
          <w:szCs w:val="22"/>
        </w:rPr>
        <w:t>Engagement</w:t>
      </w:r>
      <w:r w:rsidRPr="00843C30">
        <w:rPr>
          <w:rFonts w:asciiTheme="minorHAnsi" w:hAnsiTheme="minorHAnsi" w:cstheme="minorHAnsi"/>
          <w:sz w:val="22"/>
          <w:szCs w:val="22"/>
        </w:rPr>
        <w:t xml:space="preserve"> and </w:t>
      </w:r>
      <w:r w:rsidR="00ED1359" w:rsidRPr="00843C30">
        <w:rPr>
          <w:rFonts w:asciiTheme="minorHAnsi" w:hAnsiTheme="minorHAnsi" w:cstheme="minorHAnsi"/>
          <w:sz w:val="22"/>
          <w:szCs w:val="22"/>
        </w:rPr>
        <w:t xml:space="preserve">Wellbeing and </w:t>
      </w:r>
      <w:r w:rsidRPr="00843C30">
        <w:rPr>
          <w:rFonts w:asciiTheme="minorHAnsi" w:hAnsiTheme="minorHAnsi" w:cstheme="minorHAnsi"/>
          <w:i/>
          <w:sz w:val="22"/>
          <w:szCs w:val="22"/>
        </w:rPr>
        <w:t xml:space="preserve">Bullying Prevention </w:t>
      </w:r>
      <w:r w:rsidR="00ED1359" w:rsidRPr="00843C30">
        <w:rPr>
          <w:rFonts w:asciiTheme="minorHAnsi" w:hAnsiTheme="minorHAnsi" w:cstheme="minorHAnsi"/>
          <w:sz w:val="22"/>
          <w:szCs w:val="22"/>
        </w:rPr>
        <w:t>policies to respond to anti</w:t>
      </w:r>
      <w:r w:rsidRPr="00843C30">
        <w:rPr>
          <w:rFonts w:asciiTheme="minorHAnsi" w:hAnsiTheme="minorHAnsi" w:cstheme="minorHAnsi"/>
          <w:sz w:val="22"/>
          <w:szCs w:val="22"/>
        </w:rPr>
        <w:t>-inclusive and discriminatory behaviour at our school.</w:t>
      </w:r>
    </w:p>
    <w:p w14:paraId="5143C817" w14:textId="77777777" w:rsidR="006B22EA" w:rsidRPr="00843C30" w:rsidRDefault="006B22EA" w:rsidP="006B22EA">
      <w:pPr>
        <w:rPr>
          <w:rFonts w:asciiTheme="minorHAnsi" w:hAnsiTheme="minorHAnsi" w:cstheme="minorHAnsi"/>
          <w:sz w:val="22"/>
          <w:szCs w:val="22"/>
        </w:rPr>
      </w:pPr>
      <w:r w:rsidRPr="00843C30">
        <w:rPr>
          <w:rFonts w:asciiTheme="minorHAnsi" w:hAnsiTheme="minorHAnsi" w:cstheme="minorHAnsi"/>
          <w:sz w:val="22"/>
          <w:szCs w:val="22"/>
        </w:rPr>
        <w:t>Roberts McCubbin Primary School</w:t>
      </w:r>
      <w:r w:rsidRPr="00843C30">
        <w:rPr>
          <w:rStyle w:val="IntenseEmphasis"/>
          <w:rFonts w:asciiTheme="minorHAnsi" w:hAnsiTheme="minorHAnsi" w:cstheme="minorHAnsi"/>
          <w:sz w:val="22"/>
          <w:szCs w:val="22"/>
        </w:rPr>
        <w:t xml:space="preserve"> </w:t>
      </w:r>
      <w:r w:rsidRPr="00843C30">
        <w:rPr>
          <w:rFonts w:asciiTheme="minorHAnsi" w:hAnsiTheme="minorHAnsi" w:cstheme="minorHAnsi"/>
          <w:sz w:val="22"/>
          <w:szCs w:val="22"/>
        </w:rPr>
        <w:t xml:space="preserve">encourages all members of the school community to attempt to resolve complaints and concerns through the school. </w:t>
      </w:r>
    </w:p>
    <w:p w14:paraId="39312165" w14:textId="77777777" w:rsidR="006B22EA" w:rsidRPr="00843C30" w:rsidRDefault="006B22EA" w:rsidP="006B22EA">
      <w:pPr>
        <w:rPr>
          <w:rFonts w:asciiTheme="minorHAnsi" w:hAnsiTheme="minorHAnsi" w:cstheme="minorHAnsi"/>
          <w:sz w:val="22"/>
          <w:szCs w:val="22"/>
        </w:rPr>
      </w:pPr>
    </w:p>
    <w:p w14:paraId="30600342" w14:textId="77777777" w:rsidR="006B22EA" w:rsidRPr="00843C30" w:rsidRDefault="006B22EA" w:rsidP="006B22EA">
      <w:pPr>
        <w:rPr>
          <w:rFonts w:asciiTheme="minorHAnsi" w:hAnsiTheme="minorHAnsi" w:cstheme="minorHAnsi"/>
          <w:sz w:val="22"/>
          <w:szCs w:val="22"/>
        </w:rPr>
      </w:pPr>
      <w:r w:rsidRPr="00843C30">
        <w:rPr>
          <w:rFonts w:asciiTheme="minorHAnsi" w:hAnsiTheme="minorHAnsi" w:cstheme="minorHAnsi"/>
          <w:sz w:val="22"/>
          <w:szCs w:val="22"/>
        </w:rPr>
        <w:t xml:space="preserve">All complaints will be treated confidentially, fairly and consistently, and resolved as speedily as possible. </w:t>
      </w:r>
    </w:p>
    <w:p w14:paraId="2CDAE992" w14:textId="77777777" w:rsidR="006B22EA" w:rsidRPr="00843C30" w:rsidRDefault="006B22EA" w:rsidP="006B22EA">
      <w:pPr>
        <w:rPr>
          <w:rFonts w:asciiTheme="minorHAnsi" w:hAnsiTheme="minorHAnsi" w:cstheme="minorHAnsi"/>
          <w:sz w:val="22"/>
          <w:szCs w:val="22"/>
        </w:rPr>
      </w:pPr>
    </w:p>
    <w:p w14:paraId="6E69B9D7" w14:textId="78DF0CD8" w:rsidR="006B22EA" w:rsidRPr="00843C30" w:rsidRDefault="006B22EA" w:rsidP="006B22EA">
      <w:pPr>
        <w:rPr>
          <w:rFonts w:asciiTheme="minorHAnsi" w:hAnsiTheme="minorHAnsi" w:cstheme="minorHAnsi"/>
          <w:sz w:val="22"/>
          <w:szCs w:val="22"/>
        </w:rPr>
      </w:pPr>
      <w:r w:rsidRPr="00843C30">
        <w:rPr>
          <w:rFonts w:asciiTheme="minorHAnsi" w:hAnsiTheme="minorHAnsi" w:cstheme="minorHAnsi"/>
          <w:sz w:val="22"/>
          <w:szCs w:val="22"/>
        </w:rPr>
        <w:t xml:space="preserve">Any member of the school community who raises an issue of anti-inclusion, </w:t>
      </w:r>
      <w:r w:rsidR="00F63871" w:rsidRPr="00843C30">
        <w:rPr>
          <w:rFonts w:asciiTheme="minorHAnsi" w:hAnsiTheme="minorHAnsi" w:cstheme="minorHAnsi"/>
          <w:sz w:val="22"/>
          <w:szCs w:val="22"/>
        </w:rPr>
        <w:t xml:space="preserve">harassment, </w:t>
      </w:r>
      <w:r w:rsidRPr="00843C30">
        <w:rPr>
          <w:rFonts w:asciiTheme="minorHAnsi" w:hAnsiTheme="minorHAnsi" w:cstheme="minorHAnsi"/>
          <w:sz w:val="22"/>
          <w:szCs w:val="22"/>
        </w:rPr>
        <w:t xml:space="preserve">discrimination, bullying or vilification in good faith will not be victimised or otherwise unfairly treated or disadvantaged. All complaints of victimisation will be taken seriously, investigated and acted upon as quickly as possible. </w:t>
      </w:r>
    </w:p>
    <w:p w14:paraId="15FFA012" w14:textId="77777777" w:rsidR="006B22EA" w:rsidRPr="00843C30" w:rsidRDefault="006B22EA" w:rsidP="006B22EA">
      <w:pPr>
        <w:rPr>
          <w:rFonts w:asciiTheme="minorHAnsi" w:hAnsiTheme="minorHAnsi" w:cstheme="minorHAnsi"/>
          <w:sz w:val="22"/>
          <w:szCs w:val="22"/>
        </w:rPr>
      </w:pPr>
    </w:p>
    <w:p w14:paraId="690B5627" w14:textId="18AF2CD7" w:rsidR="006B22EA" w:rsidRPr="00843C30" w:rsidRDefault="006B22EA" w:rsidP="006B22EA">
      <w:pPr>
        <w:rPr>
          <w:rFonts w:asciiTheme="minorHAnsi" w:hAnsiTheme="minorHAnsi" w:cstheme="minorHAnsi"/>
          <w:sz w:val="22"/>
          <w:szCs w:val="22"/>
        </w:rPr>
      </w:pPr>
      <w:r w:rsidRPr="00843C30">
        <w:rPr>
          <w:rFonts w:asciiTheme="minorHAnsi" w:hAnsiTheme="minorHAnsi" w:cstheme="minorHAnsi"/>
          <w:sz w:val="22"/>
          <w:szCs w:val="22"/>
        </w:rPr>
        <w:t>Every student and staff member at Roberts McCubbin Primary School</w:t>
      </w:r>
      <w:r w:rsidRPr="00843C30">
        <w:rPr>
          <w:rStyle w:val="IntenseEmphasis"/>
          <w:rFonts w:asciiTheme="minorHAnsi" w:hAnsiTheme="minorHAnsi" w:cstheme="minorHAnsi"/>
          <w:sz w:val="22"/>
          <w:szCs w:val="22"/>
        </w:rPr>
        <w:t xml:space="preserve"> </w:t>
      </w:r>
      <w:r w:rsidRPr="00843C30">
        <w:rPr>
          <w:rFonts w:asciiTheme="minorHAnsi" w:hAnsiTheme="minorHAnsi" w:cstheme="minorHAnsi"/>
          <w:sz w:val="22"/>
          <w:szCs w:val="22"/>
        </w:rPr>
        <w:t>should feel welcome, supported and emotionally and physically secure at school. The wellbeing of all students and staff is a priority for Roberts McCubbin Primary School. We understand that you cannot achieve your potential if someone is treating you unfairly, discriminating against you, vilifying, harassing or victimising you.</w:t>
      </w:r>
    </w:p>
    <w:p w14:paraId="72F5097B" w14:textId="5A7BB5AE" w:rsidR="006B22EA" w:rsidRPr="00843C30" w:rsidRDefault="006B22EA" w:rsidP="006B22EA">
      <w:pPr>
        <w:rPr>
          <w:rFonts w:asciiTheme="minorHAnsi" w:hAnsiTheme="minorHAnsi" w:cstheme="minorHAnsi"/>
          <w:sz w:val="22"/>
          <w:szCs w:val="22"/>
        </w:rPr>
      </w:pPr>
      <w:r w:rsidRPr="00843C30">
        <w:rPr>
          <w:rFonts w:asciiTheme="minorHAnsi" w:hAnsiTheme="minorHAnsi" w:cstheme="minorHAnsi"/>
          <w:sz w:val="22"/>
          <w:szCs w:val="22"/>
        </w:rPr>
        <w:t xml:space="preserve">Complaints procedures exist to provide an avenue to address unacceptable behaviour. Complaints procedures are designed to explain what to do if you believe you have been discriminated against, </w:t>
      </w:r>
      <w:r w:rsidR="00F63871" w:rsidRPr="00843C30">
        <w:rPr>
          <w:rFonts w:asciiTheme="minorHAnsi" w:hAnsiTheme="minorHAnsi" w:cstheme="minorHAnsi"/>
          <w:sz w:val="22"/>
          <w:szCs w:val="22"/>
        </w:rPr>
        <w:t xml:space="preserve">harassed, </w:t>
      </w:r>
      <w:r w:rsidRPr="00843C30">
        <w:rPr>
          <w:rFonts w:asciiTheme="minorHAnsi" w:hAnsiTheme="minorHAnsi" w:cstheme="minorHAnsi"/>
          <w:sz w:val="22"/>
          <w:szCs w:val="22"/>
        </w:rPr>
        <w:t>vilified or victimised as explained earlier in this policy and your complaint is about your education or employment at Roberts McCubbin Primary School</w:t>
      </w:r>
      <w:r w:rsidRPr="00843C30">
        <w:rPr>
          <w:rStyle w:val="IntenseEmphasis"/>
          <w:rFonts w:asciiTheme="minorHAnsi" w:hAnsiTheme="minorHAnsi" w:cstheme="minorHAnsi"/>
          <w:sz w:val="22"/>
          <w:szCs w:val="22"/>
        </w:rPr>
        <w:t xml:space="preserve"> </w:t>
      </w:r>
      <w:r w:rsidRPr="00843C30">
        <w:rPr>
          <w:rFonts w:asciiTheme="minorHAnsi" w:hAnsiTheme="minorHAnsi" w:cstheme="minorHAnsi"/>
          <w:sz w:val="22"/>
          <w:szCs w:val="22"/>
        </w:rPr>
        <w:t xml:space="preserve">or goods, services or sport provided by Roberts McCubbin Primary School. </w:t>
      </w:r>
    </w:p>
    <w:p w14:paraId="3D79A26E" w14:textId="77777777" w:rsidR="006B22EA" w:rsidRPr="00843C30" w:rsidRDefault="006B22EA" w:rsidP="006B22EA">
      <w:pPr>
        <w:pStyle w:val="BodyText"/>
        <w:jc w:val="both"/>
        <w:rPr>
          <w:rFonts w:asciiTheme="minorHAnsi" w:hAnsiTheme="minorHAnsi" w:cstheme="minorHAnsi"/>
          <w:bCs w:val="0"/>
          <w:iCs/>
          <w:szCs w:val="22"/>
        </w:rPr>
      </w:pPr>
      <w:r w:rsidRPr="00843C30">
        <w:rPr>
          <w:rFonts w:asciiTheme="minorHAnsi" w:hAnsiTheme="minorHAnsi" w:cstheme="minorHAnsi"/>
          <w:bCs w:val="0"/>
          <w:iCs/>
          <w:szCs w:val="22"/>
        </w:rPr>
        <w:t>If you are a member of staff:</w:t>
      </w:r>
    </w:p>
    <w:p w14:paraId="7E591B6A" w14:textId="77777777" w:rsidR="006B22EA" w:rsidRPr="00843C30" w:rsidRDefault="006B22EA" w:rsidP="006B22EA">
      <w:pPr>
        <w:rPr>
          <w:rFonts w:asciiTheme="minorHAnsi" w:hAnsiTheme="minorHAnsi" w:cstheme="minorHAnsi"/>
          <w:sz w:val="22"/>
          <w:szCs w:val="22"/>
        </w:rPr>
      </w:pPr>
      <w:r w:rsidRPr="00843C30">
        <w:rPr>
          <w:rFonts w:asciiTheme="minorHAnsi" w:hAnsiTheme="minorHAnsi" w:cstheme="minorHAnsi"/>
          <w:sz w:val="22"/>
          <w:szCs w:val="22"/>
        </w:rPr>
        <w:t xml:space="preserve">Please refer to the Department’s </w:t>
      </w:r>
      <w:hyperlink r:id="rId25" w:history="1">
        <w:r w:rsidRPr="00843C30">
          <w:rPr>
            <w:rStyle w:val="Hyperlink"/>
            <w:rFonts w:asciiTheme="minorHAnsi" w:hAnsiTheme="minorHAnsi" w:cstheme="minorHAnsi"/>
            <w:color w:val="auto"/>
            <w:sz w:val="22"/>
            <w:szCs w:val="22"/>
          </w:rPr>
          <w:t>Guidelines for Managing Complaints, Unsatisfactory Performance and Misconduct</w:t>
        </w:r>
      </w:hyperlink>
      <w:r w:rsidRPr="00843C30">
        <w:rPr>
          <w:rFonts w:asciiTheme="minorHAnsi" w:hAnsiTheme="minorHAnsi" w:cstheme="minorHAnsi"/>
          <w:sz w:val="22"/>
          <w:szCs w:val="22"/>
        </w:rPr>
        <w:t xml:space="preserve"> guidelines OR Roberts McCubbin Primary Schools’ </w:t>
      </w:r>
      <w:r w:rsidRPr="00843C30">
        <w:rPr>
          <w:rFonts w:asciiTheme="minorHAnsi" w:hAnsiTheme="minorHAnsi" w:cstheme="minorHAnsi"/>
          <w:i/>
          <w:iCs/>
          <w:sz w:val="22"/>
          <w:szCs w:val="22"/>
        </w:rPr>
        <w:t>Complaints Policy.</w:t>
      </w:r>
      <w:r w:rsidRPr="00843C30">
        <w:rPr>
          <w:rFonts w:asciiTheme="minorHAnsi" w:hAnsiTheme="minorHAnsi" w:cstheme="minorHAnsi"/>
          <w:sz w:val="22"/>
          <w:szCs w:val="22"/>
        </w:rPr>
        <w:t xml:space="preserve"> </w:t>
      </w:r>
    </w:p>
    <w:p w14:paraId="3B7DC052" w14:textId="77777777" w:rsidR="006B22EA" w:rsidRPr="00843C30" w:rsidRDefault="006B22EA" w:rsidP="006B22EA">
      <w:pPr>
        <w:pStyle w:val="BodyText"/>
        <w:jc w:val="both"/>
        <w:rPr>
          <w:rFonts w:asciiTheme="minorHAnsi" w:hAnsiTheme="minorHAnsi" w:cstheme="minorHAnsi"/>
          <w:bCs w:val="0"/>
          <w:iCs/>
          <w:szCs w:val="22"/>
        </w:rPr>
      </w:pPr>
      <w:r w:rsidRPr="00843C30">
        <w:rPr>
          <w:rFonts w:asciiTheme="minorHAnsi" w:hAnsiTheme="minorHAnsi" w:cstheme="minorHAnsi"/>
          <w:bCs w:val="0"/>
          <w:iCs/>
          <w:szCs w:val="22"/>
        </w:rPr>
        <w:t>If you are a parent or guardian:</w:t>
      </w:r>
    </w:p>
    <w:p w14:paraId="6247EBB8" w14:textId="7DBCD62B" w:rsidR="006B22EA" w:rsidRPr="00843C30" w:rsidRDefault="00ED1359" w:rsidP="006B22EA">
      <w:pPr>
        <w:jc w:val="both"/>
        <w:rPr>
          <w:rFonts w:asciiTheme="minorHAnsi" w:hAnsiTheme="minorHAnsi" w:cstheme="minorHAnsi"/>
          <w:i/>
          <w:iCs/>
          <w:sz w:val="22"/>
          <w:szCs w:val="22"/>
        </w:rPr>
      </w:pPr>
      <w:r w:rsidRPr="00843C30">
        <w:rPr>
          <w:rFonts w:asciiTheme="minorHAnsi" w:hAnsiTheme="minorHAnsi" w:cstheme="minorHAnsi"/>
          <w:sz w:val="22"/>
          <w:szCs w:val="22"/>
        </w:rPr>
        <w:t>Please refer to DET</w:t>
      </w:r>
      <w:r w:rsidR="006B22EA" w:rsidRPr="00843C30">
        <w:rPr>
          <w:rFonts w:asciiTheme="minorHAnsi" w:hAnsiTheme="minorHAnsi" w:cstheme="minorHAnsi"/>
          <w:sz w:val="22"/>
          <w:szCs w:val="22"/>
        </w:rPr>
        <w:t xml:space="preserve">’s </w:t>
      </w:r>
      <w:hyperlink r:id="rId26" w:history="1">
        <w:r w:rsidR="006B22EA" w:rsidRPr="00843C30">
          <w:rPr>
            <w:rStyle w:val="Hyperlink"/>
            <w:rFonts w:asciiTheme="minorHAnsi" w:hAnsiTheme="minorHAnsi" w:cstheme="minorHAnsi"/>
            <w:color w:val="auto"/>
            <w:sz w:val="22"/>
            <w:szCs w:val="22"/>
            <w:u w:val="none"/>
          </w:rPr>
          <w:t>Parent Complaints</w:t>
        </w:r>
      </w:hyperlink>
      <w:r w:rsidR="006B22EA" w:rsidRPr="00843C30">
        <w:rPr>
          <w:rFonts w:asciiTheme="minorHAnsi" w:hAnsiTheme="minorHAnsi" w:cstheme="minorHAnsi"/>
          <w:sz w:val="22"/>
          <w:szCs w:val="22"/>
        </w:rPr>
        <w:t xml:space="preserve"> (guidelines OR Roberts McCubbin Primary Schools’ </w:t>
      </w:r>
      <w:r w:rsidR="006B22EA" w:rsidRPr="00843C30">
        <w:rPr>
          <w:rFonts w:asciiTheme="minorHAnsi" w:hAnsiTheme="minorHAnsi" w:cstheme="minorHAnsi"/>
          <w:i/>
          <w:iCs/>
          <w:sz w:val="22"/>
          <w:szCs w:val="22"/>
        </w:rPr>
        <w:t>Complaints Policy.</w:t>
      </w:r>
    </w:p>
    <w:p w14:paraId="7C2ADB31" w14:textId="77777777" w:rsidR="006B22EA" w:rsidRPr="00843C30" w:rsidRDefault="006B22EA" w:rsidP="006B22EA">
      <w:pPr>
        <w:rPr>
          <w:rFonts w:asciiTheme="minorHAnsi" w:eastAsia="Times New Roman" w:hAnsiTheme="minorHAnsi" w:cstheme="minorHAnsi"/>
          <w:sz w:val="22"/>
          <w:szCs w:val="22"/>
        </w:rPr>
      </w:pPr>
      <w:r w:rsidRPr="00843C30">
        <w:rPr>
          <w:rFonts w:asciiTheme="minorHAnsi" w:eastAsia="Times New Roman" w:hAnsiTheme="minorHAnsi" w:cstheme="minorHAnsi"/>
          <w:sz w:val="22"/>
          <w:szCs w:val="22"/>
        </w:rPr>
        <w:t xml:space="preserve">Parent Complaints Link: </w:t>
      </w:r>
      <w:hyperlink r:id="rId27" w:history="1">
        <w:r w:rsidRPr="00843C30">
          <w:rPr>
            <w:rStyle w:val="Hyperlink"/>
            <w:rFonts w:asciiTheme="minorHAnsi" w:eastAsia="Times New Roman" w:hAnsiTheme="minorHAnsi" w:cstheme="minorHAnsi"/>
            <w:color w:val="auto"/>
            <w:sz w:val="22"/>
            <w:szCs w:val="22"/>
          </w:rPr>
          <w:t>https://www.education.vic.gov.au/school/principals/spag/community/Pages/parentcomplaints.aspx</w:t>
        </w:r>
      </w:hyperlink>
    </w:p>
    <w:p w14:paraId="1327CF7B" w14:textId="77777777" w:rsidR="006B22EA" w:rsidRPr="00843C30" w:rsidRDefault="006B22EA" w:rsidP="006B22EA">
      <w:pPr>
        <w:pStyle w:val="BodyText"/>
        <w:jc w:val="both"/>
        <w:rPr>
          <w:rFonts w:asciiTheme="minorHAnsi" w:hAnsiTheme="minorHAnsi" w:cstheme="minorHAnsi"/>
          <w:bCs w:val="0"/>
          <w:iCs/>
          <w:szCs w:val="22"/>
        </w:rPr>
      </w:pPr>
      <w:bookmarkStart w:id="1" w:name="IFYOUAREASTUDENT"/>
      <w:r w:rsidRPr="00843C30">
        <w:rPr>
          <w:rFonts w:asciiTheme="minorHAnsi" w:hAnsiTheme="minorHAnsi" w:cstheme="minorHAnsi"/>
          <w:bCs w:val="0"/>
          <w:iCs/>
          <w:szCs w:val="22"/>
        </w:rPr>
        <w:t>If you are a student:</w:t>
      </w:r>
    </w:p>
    <w:bookmarkEnd w:id="1"/>
    <w:p w14:paraId="794F4BB7" w14:textId="77777777" w:rsidR="006B22EA" w:rsidRPr="00843C30" w:rsidRDefault="006B22EA" w:rsidP="006B22EA">
      <w:pPr>
        <w:rPr>
          <w:rFonts w:asciiTheme="minorHAnsi" w:hAnsiTheme="minorHAnsi" w:cstheme="minorHAnsi"/>
          <w:sz w:val="22"/>
          <w:szCs w:val="22"/>
        </w:rPr>
      </w:pPr>
      <w:r w:rsidRPr="00843C30">
        <w:rPr>
          <w:rFonts w:asciiTheme="minorHAnsi" w:hAnsiTheme="minorHAnsi" w:cstheme="minorHAnsi"/>
          <w:sz w:val="22"/>
          <w:szCs w:val="22"/>
        </w:rPr>
        <w:t xml:space="preserve">You have the right to be part of a safe and inclusive school that is free of discrimination, harassment, sexual harassment, bullying, vilification and victimisation.  This includes treating you unfairly, excluding you or making you feel bad because of </w:t>
      </w:r>
      <w:proofErr w:type="gramStart"/>
      <w:r w:rsidRPr="00843C30">
        <w:rPr>
          <w:rFonts w:asciiTheme="minorHAnsi" w:hAnsiTheme="minorHAnsi" w:cstheme="minorHAnsi"/>
          <w:sz w:val="22"/>
          <w:szCs w:val="22"/>
        </w:rPr>
        <w:t>your</w:t>
      </w:r>
      <w:proofErr w:type="gramEnd"/>
      <w:r w:rsidRPr="00843C30">
        <w:rPr>
          <w:rFonts w:asciiTheme="minorHAnsi" w:hAnsiTheme="minorHAnsi" w:cstheme="minorHAnsi"/>
          <w:sz w:val="22"/>
          <w:szCs w:val="22"/>
        </w:rPr>
        <w:t>:</w:t>
      </w:r>
    </w:p>
    <w:p w14:paraId="7218A7DC" w14:textId="77777777" w:rsidR="006B22EA" w:rsidRPr="00843C30" w:rsidRDefault="00843C30" w:rsidP="006B22EA">
      <w:pPr>
        <w:numPr>
          <w:ilvl w:val="0"/>
          <w:numId w:val="13"/>
        </w:numPr>
        <w:shd w:val="clear" w:color="auto" w:fill="FFFFFF"/>
        <w:spacing w:before="100" w:beforeAutospacing="1" w:after="100" w:afterAutospacing="1"/>
        <w:ind w:right="750"/>
        <w:rPr>
          <w:rFonts w:asciiTheme="minorHAnsi" w:hAnsiTheme="minorHAnsi" w:cstheme="minorHAnsi"/>
          <w:sz w:val="22"/>
          <w:szCs w:val="22"/>
        </w:rPr>
      </w:pPr>
      <w:hyperlink r:id="rId28" w:history="1">
        <w:r w:rsidR="006B22EA" w:rsidRPr="00843C30">
          <w:rPr>
            <w:rFonts w:asciiTheme="minorHAnsi" w:hAnsiTheme="minorHAnsi" w:cstheme="minorHAnsi"/>
            <w:sz w:val="22"/>
            <w:szCs w:val="22"/>
          </w:rPr>
          <w:t>sex</w:t>
        </w:r>
      </w:hyperlink>
      <w:r w:rsidR="006B22EA" w:rsidRPr="00843C30">
        <w:rPr>
          <w:rFonts w:asciiTheme="minorHAnsi" w:hAnsiTheme="minorHAnsi" w:cstheme="minorHAnsi"/>
          <w:sz w:val="22"/>
          <w:szCs w:val="22"/>
        </w:rPr>
        <w:t xml:space="preserve"> </w:t>
      </w:r>
    </w:p>
    <w:p w14:paraId="36EC90D8" w14:textId="77777777" w:rsidR="006B22EA" w:rsidRPr="00843C30" w:rsidRDefault="00843C30" w:rsidP="006B22EA">
      <w:pPr>
        <w:numPr>
          <w:ilvl w:val="0"/>
          <w:numId w:val="13"/>
        </w:numPr>
        <w:shd w:val="clear" w:color="auto" w:fill="FFFFFF"/>
        <w:spacing w:before="100" w:beforeAutospacing="1" w:after="100" w:afterAutospacing="1"/>
        <w:ind w:right="750"/>
        <w:rPr>
          <w:rFonts w:asciiTheme="minorHAnsi" w:hAnsiTheme="minorHAnsi" w:cstheme="minorHAnsi"/>
          <w:sz w:val="22"/>
          <w:szCs w:val="22"/>
        </w:rPr>
      </w:pPr>
      <w:hyperlink r:id="rId29" w:history="1">
        <w:r w:rsidR="006B22EA" w:rsidRPr="00843C30">
          <w:rPr>
            <w:rFonts w:asciiTheme="minorHAnsi" w:hAnsiTheme="minorHAnsi" w:cstheme="minorHAnsi"/>
            <w:sz w:val="22"/>
            <w:szCs w:val="22"/>
          </w:rPr>
          <w:t>race</w:t>
        </w:r>
      </w:hyperlink>
      <w:r w:rsidR="006B22EA" w:rsidRPr="00843C30">
        <w:rPr>
          <w:rFonts w:asciiTheme="minorHAnsi" w:hAnsiTheme="minorHAnsi" w:cstheme="minorHAnsi"/>
          <w:sz w:val="22"/>
          <w:szCs w:val="22"/>
        </w:rPr>
        <w:t xml:space="preserve"> </w:t>
      </w:r>
    </w:p>
    <w:p w14:paraId="2C7D73EE" w14:textId="77777777" w:rsidR="006B22EA" w:rsidRPr="00843C30" w:rsidRDefault="00843C30" w:rsidP="006B22EA">
      <w:pPr>
        <w:numPr>
          <w:ilvl w:val="0"/>
          <w:numId w:val="13"/>
        </w:numPr>
        <w:shd w:val="clear" w:color="auto" w:fill="FFFFFF"/>
        <w:spacing w:before="100" w:beforeAutospacing="1" w:after="100" w:afterAutospacing="1"/>
        <w:ind w:right="750"/>
        <w:rPr>
          <w:rFonts w:asciiTheme="minorHAnsi" w:hAnsiTheme="minorHAnsi" w:cstheme="minorHAnsi"/>
          <w:sz w:val="22"/>
          <w:szCs w:val="22"/>
        </w:rPr>
      </w:pPr>
      <w:hyperlink r:id="rId30" w:history="1">
        <w:r w:rsidR="006B22EA" w:rsidRPr="00843C30">
          <w:rPr>
            <w:rFonts w:asciiTheme="minorHAnsi" w:hAnsiTheme="minorHAnsi" w:cstheme="minorHAnsi"/>
            <w:sz w:val="22"/>
            <w:szCs w:val="22"/>
          </w:rPr>
          <w:t>sexual orientation</w:t>
        </w:r>
      </w:hyperlink>
      <w:r w:rsidR="006B22EA" w:rsidRPr="00843C30">
        <w:rPr>
          <w:rFonts w:asciiTheme="minorHAnsi" w:hAnsiTheme="minorHAnsi" w:cstheme="minorHAnsi"/>
          <w:sz w:val="22"/>
          <w:szCs w:val="22"/>
        </w:rPr>
        <w:t xml:space="preserve"> </w:t>
      </w:r>
    </w:p>
    <w:p w14:paraId="63D5338C" w14:textId="77777777" w:rsidR="006B22EA" w:rsidRPr="00843C30" w:rsidRDefault="00843C30" w:rsidP="006B22EA">
      <w:pPr>
        <w:numPr>
          <w:ilvl w:val="0"/>
          <w:numId w:val="13"/>
        </w:numPr>
        <w:shd w:val="clear" w:color="auto" w:fill="FFFFFF"/>
        <w:spacing w:before="100" w:beforeAutospacing="1" w:after="100" w:afterAutospacing="1"/>
        <w:ind w:right="750"/>
        <w:rPr>
          <w:rFonts w:asciiTheme="minorHAnsi" w:hAnsiTheme="minorHAnsi" w:cstheme="minorHAnsi"/>
          <w:sz w:val="22"/>
          <w:szCs w:val="22"/>
        </w:rPr>
      </w:pPr>
      <w:hyperlink r:id="rId31" w:history="1">
        <w:r w:rsidR="006B22EA" w:rsidRPr="00843C30">
          <w:rPr>
            <w:rFonts w:asciiTheme="minorHAnsi" w:hAnsiTheme="minorHAnsi" w:cstheme="minorHAnsi"/>
            <w:sz w:val="22"/>
            <w:szCs w:val="22"/>
          </w:rPr>
          <w:t>physical features</w:t>
        </w:r>
      </w:hyperlink>
      <w:r w:rsidR="006B22EA" w:rsidRPr="00843C30">
        <w:rPr>
          <w:rFonts w:asciiTheme="minorHAnsi" w:hAnsiTheme="minorHAnsi" w:cstheme="minorHAnsi"/>
          <w:sz w:val="22"/>
          <w:szCs w:val="22"/>
        </w:rPr>
        <w:t xml:space="preserve"> </w:t>
      </w:r>
    </w:p>
    <w:p w14:paraId="052763A5" w14:textId="77777777" w:rsidR="006B22EA" w:rsidRPr="00843C30" w:rsidRDefault="00843C30" w:rsidP="006B22EA">
      <w:pPr>
        <w:numPr>
          <w:ilvl w:val="0"/>
          <w:numId w:val="13"/>
        </w:numPr>
        <w:shd w:val="clear" w:color="auto" w:fill="FFFFFF"/>
        <w:spacing w:before="100" w:beforeAutospacing="1" w:after="100" w:afterAutospacing="1"/>
        <w:ind w:right="750"/>
        <w:rPr>
          <w:rFonts w:asciiTheme="minorHAnsi" w:hAnsiTheme="minorHAnsi" w:cstheme="minorHAnsi"/>
          <w:sz w:val="22"/>
          <w:szCs w:val="22"/>
        </w:rPr>
      </w:pPr>
      <w:hyperlink r:id="rId32" w:history="1">
        <w:r w:rsidR="006B22EA" w:rsidRPr="00843C30">
          <w:rPr>
            <w:rFonts w:asciiTheme="minorHAnsi" w:hAnsiTheme="minorHAnsi" w:cstheme="minorHAnsi"/>
            <w:sz w:val="22"/>
            <w:szCs w:val="22"/>
          </w:rPr>
          <w:t>religious belief or activity</w:t>
        </w:r>
      </w:hyperlink>
      <w:r w:rsidR="006B22EA" w:rsidRPr="00843C30">
        <w:rPr>
          <w:rFonts w:asciiTheme="minorHAnsi" w:hAnsiTheme="minorHAnsi" w:cstheme="minorHAnsi"/>
          <w:sz w:val="22"/>
          <w:szCs w:val="22"/>
        </w:rPr>
        <w:t xml:space="preserve"> </w:t>
      </w:r>
    </w:p>
    <w:p w14:paraId="532665FD" w14:textId="77777777" w:rsidR="006B22EA" w:rsidRPr="00843C30" w:rsidRDefault="00843C30" w:rsidP="006B22EA">
      <w:pPr>
        <w:numPr>
          <w:ilvl w:val="0"/>
          <w:numId w:val="13"/>
        </w:numPr>
        <w:shd w:val="clear" w:color="auto" w:fill="FFFFFF"/>
        <w:spacing w:before="100" w:beforeAutospacing="1" w:after="100" w:afterAutospacing="1"/>
        <w:ind w:right="750"/>
        <w:rPr>
          <w:rFonts w:asciiTheme="minorHAnsi" w:hAnsiTheme="minorHAnsi" w:cstheme="minorHAnsi"/>
          <w:sz w:val="22"/>
          <w:szCs w:val="22"/>
        </w:rPr>
      </w:pPr>
      <w:hyperlink r:id="rId33" w:history="1">
        <w:r w:rsidR="006B22EA" w:rsidRPr="00843C30">
          <w:rPr>
            <w:rFonts w:asciiTheme="minorHAnsi" w:hAnsiTheme="minorHAnsi" w:cstheme="minorHAnsi"/>
            <w:sz w:val="22"/>
            <w:szCs w:val="22"/>
          </w:rPr>
          <w:t>carer status</w:t>
        </w:r>
      </w:hyperlink>
      <w:r w:rsidR="006B22EA" w:rsidRPr="00843C30">
        <w:rPr>
          <w:rFonts w:asciiTheme="minorHAnsi" w:hAnsiTheme="minorHAnsi" w:cstheme="minorHAnsi"/>
          <w:sz w:val="22"/>
          <w:szCs w:val="22"/>
        </w:rPr>
        <w:t xml:space="preserve"> </w:t>
      </w:r>
    </w:p>
    <w:p w14:paraId="03238BD5" w14:textId="77777777" w:rsidR="006B22EA" w:rsidRPr="00843C30" w:rsidRDefault="00843C30" w:rsidP="006B22EA">
      <w:pPr>
        <w:numPr>
          <w:ilvl w:val="0"/>
          <w:numId w:val="13"/>
        </w:numPr>
        <w:shd w:val="clear" w:color="auto" w:fill="FFFFFF"/>
        <w:spacing w:before="100" w:beforeAutospacing="1" w:after="100" w:afterAutospacing="1"/>
        <w:ind w:right="750"/>
        <w:rPr>
          <w:rFonts w:asciiTheme="minorHAnsi" w:hAnsiTheme="minorHAnsi" w:cstheme="minorHAnsi"/>
          <w:sz w:val="22"/>
          <w:szCs w:val="22"/>
        </w:rPr>
      </w:pPr>
      <w:hyperlink r:id="rId34" w:history="1">
        <w:r w:rsidR="006B22EA" w:rsidRPr="00843C30">
          <w:rPr>
            <w:rFonts w:asciiTheme="minorHAnsi" w:hAnsiTheme="minorHAnsi" w:cstheme="minorHAnsi"/>
            <w:sz w:val="22"/>
            <w:szCs w:val="22"/>
          </w:rPr>
          <w:t>disability/impairment</w:t>
        </w:r>
      </w:hyperlink>
      <w:r w:rsidR="006B22EA" w:rsidRPr="00843C30">
        <w:rPr>
          <w:rFonts w:asciiTheme="minorHAnsi" w:hAnsiTheme="minorHAnsi" w:cstheme="minorHAnsi"/>
          <w:sz w:val="22"/>
          <w:szCs w:val="22"/>
        </w:rPr>
        <w:t xml:space="preserve"> </w:t>
      </w:r>
    </w:p>
    <w:p w14:paraId="05B81398" w14:textId="77777777" w:rsidR="006B22EA" w:rsidRPr="00843C30" w:rsidRDefault="00843C30" w:rsidP="006B22EA">
      <w:pPr>
        <w:numPr>
          <w:ilvl w:val="0"/>
          <w:numId w:val="13"/>
        </w:numPr>
        <w:shd w:val="clear" w:color="auto" w:fill="FFFFFF"/>
        <w:spacing w:before="100" w:beforeAutospacing="1" w:after="100" w:afterAutospacing="1"/>
        <w:ind w:right="750"/>
        <w:rPr>
          <w:rFonts w:asciiTheme="minorHAnsi" w:hAnsiTheme="minorHAnsi" w:cstheme="minorHAnsi"/>
          <w:sz w:val="22"/>
          <w:szCs w:val="22"/>
        </w:rPr>
      </w:pPr>
      <w:hyperlink r:id="rId35" w:history="1">
        <w:r w:rsidR="006B22EA" w:rsidRPr="00843C30">
          <w:rPr>
            <w:rFonts w:asciiTheme="minorHAnsi" w:hAnsiTheme="minorHAnsi" w:cstheme="minorHAnsi"/>
            <w:sz w:val="22"/>
            <w:szCs w:val="22"/>
          </w:rPr>
          <w:t>gender identity</w:t>
        </w:r>
      </w:hyperlink>
      <w:r w:rsidR="006B22EA" w:rsidRPr="00843C30">
        <w:rPr>
          <w:rFonts w:asciiTheme="minorHAnsi" w:hAnsiTheme="minorHAnsi" w:cstheme="minorHAnsi"/>
          <w:sz w:val="22"/>
          <w:szCs w:val="22"/>
        </w:rPr>
        <w:t xml:space="preserve"> </w:t>
      </w:r>
    </w:p>
    <w:p w14:paraId="01D45DF4" w14:textId="77777777" w:rsidR="006B22EA" w:rsidRPr="00843C30" w:rsidRDefault="00843C30" w:rsidP="006B22EA">
      <w:pPr>
        <w:numPr>
          <w:ilvl w:val="0"/>
          <w:numId w:val="13"/>
        </w:numPr>
        <w:shd w:val="clear" w:color="auto" w:fill="FFFFFF"/>
        <w:spacing w:before="100" w:beforeAutospacing="1" w:after="100" w:afterAutospacing="1"/>
        <w:ind w:right="750"/>
        <w:rPr>
          <w:rFonts w:asciiTheme="minorHAnsi" w:hAnsiTheme="minorHAnsi" w:cstheme="minorHAnsi"/>
          <w:sz w:val="22"/>
          <w:szCs w:val="22"/>
        </w:rPr>
      </w:pPr>
      <w:hyperlink r:id="rId36" w:history="1">
        <w:r w:rsidR="006B22EA" w:rsidRPr="00843C30">
          <w:rPr>
            <w:rFonts w:asciiTheme="minorHAnsi" w:hAnsiTheme="minorHAnsi" w:cstheme="minorHAnsi"/>
            <w:sz w:val="22"/>
            <w:szCs w:val="22"/>
          </w:rPr>
          <w:t>lawful sexual activity</w:t>
        </w:r>
      </w:hyperlink>
      <w:r w:rsidR="006B22EA" w:rsidRPr="00843C30">
        <w:rPr>
          <w:rFonts w:asciiTheme="minorHAnsi" w:hAnsiTheme="minorHAnsi" w:cstheme="minorHAnsi"/>
          <w:sz w:val="22"/>
          <w:szCs w:val="22"/>
        </w:rPr>
        <w:t xml:space="preserve"> </w:t>
      </w:r>
    </w:p>
    <w:p w14:paraId="4B2518CC" w14:textId="77777777" w:rsidR="006B22EA" w:rsidRPr="00843C30" w:rsidRDefault="00843C30" w:rsidP="006B22EA">
      <w:pPr>
        <w:numPr>
          <w:ilvl w:val="0"/>
          <w:numId w:val="13"/>
        </w:numPr>
        <w:shd w:val="clear" w:color="auto" w:fill="FFFFFF"/>
        <w:spacing w:before="100" w:beforeAutospacing="1" w:after="100" w:afterAutospacing="1"/>
        <w:ind w:right="750"/>
        <w:rPr>
          <w:rFonts w:asciiTheme="minorHAnsi" w:hAnsiTheme="minorHAnsi" w:cstheme="minorHAnsi"/>
          <w:sz w:val="22"/>
          <w:szCs w:val="22"/>
        </w:rPr>
      </w:pPr>
      <w:hyperlink r:id="rId37" w:history="1">
        <w:r w:rsidR="006B22EA" w:rsidRPr="00843C30">
          <w:rPr>
            <w:rFonts w:asciiTheme="minorHAnsi" w:hAnsiTheme="minorHAnsi" w:cstheme="minorHAnsi"/>
            <w:sz w:val="22"/>
            <w:szCs w:val="22"/>
          </w:rPr>
          <w:t>political belief or activity</w:t>
        </w:r>
      </w:hyperlink>
      <w:r w:rsidR="006B22EA" w:rsidRPr="00843C30">
        <w:rPr>
          <w:rFonts w:asciiTheme="minorHAnsi" w:hAnsiTheme="minorHAnsi" w:cstheme="minorHAnsi"/>
          <w:sz w:val="22"/>
          <w:szCs w:val="22"/>
        </w:rPr>
        <w:t xml:space="preserve"> </w:t>
      </w:r>
    </w:p>
    <w:p w14:paraId="69351969" w14:textId="77777777" w:rsidR="006B22EA" w:rsidRPr="00843C30" w:rsidRDefault="00843C30" w:rsidP="006B22EA">
      <w:pPr>
        <w:numPr>
          <w:ilvl w:val="0"/>
          <w:numId w:val="13"/>
        </w:numPr>
        <w:shd w:val="clear" w:color="auto" w:fill="FFFFFF"/>
        <w:spacing w:before="100" w:beforeAutospacing="1" w:after="100" w:afterAutospacing="1"/>
        <w:ind w:right="750"/>
        <w:rPr>
          <w:rFonts w:asciiTheme="minorHAnsi" w:hAnsiTheme="minorHAnsi" w:cstheme="minorHAnsi"/>
          <w:sz w:val="22"/>
          <w:szCs w:val="22"/>
        </w:rPr>
      </w:pPr>
      <w:hyperlink r:id="rId38" w:history="1">
        <w:r w:rsidR="006B22EA" w:rsidRPr="00843C30">
          <w:rPr>
            <w:rFonts w:asciiTheme="minorHAnsi" w:hAnsiTheme="minorHAnsi" w:cstheme="minorHAnsi"/>
            <w:sz w:val="22"/>
            <w:szCs w:val="22"/>
          </w:rPr>
          <w:t>pregnancy</w:t>
        </w:r>
      </w:hyperlink>
      <w:r w:rsidR="006B22EA" w:rsidRPr="00843C30">
        <w:rPr>
          <w:rFonts w:asciiTheme="minorHAnsi" w:hAnsiTheme="minorHAnsi" w:cstheme="minorHAnsi"/>
          <w:sz w:val="22"/>
          <w:szCs w:val="22"/>
        </w:rPr>
        <w:t xml:space="preserve"> </w:t>
      </w:r>
    </w:p>
    <w:p w14:paraId="351CD026" w14:textId="77777777" w:rsidR="006B22EA" w:rsidRPr="00843C30" w:rsidRDefault="00843C30" w:rsidP="006B22EA">
      <w:pPr>
        <w:numPr>
          <w:ilvl w:val="0"/>
          <w:numId w:val="13"/>
        </w:numPr>
        <w:shd w:val="clear" w:color="auto" w:fill="FFFFFF"/>
        <w:spacing w:before="100" w:beforeAutospacing="1" w:after="100" w:afterAutospacing="1"/>
        <w:ind w:right="750"/>
        <w:rPr>
          <w:rFonts w:asciiTheme="minorHAnsi" w:hAnsiTheme="minorHAnsi" w:cstheme="minorHAnsi"/>
          <w:sz w:val="22"/>
          <w:szCs w:val="22"/>
        </w:rPr>
      </w:pPr>
      <w:hyperlink r:id="rId39" w:history="1">
        <w:proofErr w:type="gramStart"/>
        <w:r w:rsidR="006B22EA" w:rsidRPr="00843C30">
          <w:rPr>
            <w:rFonts w:asciiTheme="minorHAnsi" w:hAnsiTheme="minorHAnsi" w:cstheme="minorHAnsi"/>
            <w:sz w:val="22"/>
            <w:szCs w:val="22"/>
          </w:rPr>
          <w:t>personal</w:t>
        </w:r>
        <w:proofErr w:type="gramEnd"/>
        <w:r w:rsidR="006B22EA" w:rsidRPr="00843C30">
          <w:rPr>
            <w:rFonts w:asciiTheme="minorHAnsi" w:hAnsiTheme="minorHAnsi" w:cstheme="minorHAnsi"/>
            <w:sz w:val="22"/>
            <w:szCs w:val="22"/>
          </w:rPr>
          <w:t xml:space="preserve"> association</w:t>
        </w:r>
      </w:hyperlink>
      <w:r w:rsidR="006B22EA" w:rsidRPr="00843C30">
        <w:rPr>
          <w:rFonts w:asciiTheme="minorHAnsi" w:hAnsiTheme="minorHAnsi" w:cstheme="minorHAnsi"/>
          <w:sz w:val="22"/>
          <w:szCs w:val="22"/>
        </w:rPr>
        <w:t xml:space="preserve"> with someone who has, or is assumed to have, one of these personal characteristics. </w:t>
      </w:r>
    </w:p>
    <w:p w14:paraId="2D6A1713" w14:textId="5ECAB737" w:rsidR="006B22EA" w:rsidRPr="00843C30" w:rsidRDefault="006B22EA" w:rsidP="00F63871">
      <w:pPr>
        <w:rPr>
          <w:rFonts w:asciiTheme="minorHAnsi" w:hAnsiTheme="minorHAnsi" w:cstheme="minorHAnsi"/>
          <w:sz w:val="22"/>
          <w:szCs w:val="22"/>
        </w:rPr>
      </w:pPr>
      <w:r w:rsidRPr="00843C30">
        <w:rPr>
          <w:rFonts w:asciiTheme="minorHAnsi" w:hAnsiTheme="minorHAnsi" w:cstheme="minorHAnsi"/>
          <w:sz w:val="22"/>
          <w:szCs w:val="22"/>
        </w:rPr>
        <w:t xml:space="preserve">If you believe someone </w:t>
      </w:r>
      <w:r w:rsidR="00F63871" w:rsidRPr="00843C30">
        <w:rPr>
          <w:rFonts w:asciiTheme="minorHAnsi" w:hAnsiTheme="minorHAnsi" w:cstheme="minorHAnsi"/>
          <w:sz w:val="22"/>
          <w:szCs w:val="22"/>
        </w:rPr>
        <w:t xml:space="preserve">isn’t being inclusive, is discriminating, harassing, </w:t>
      </w:r>
      <w:r w:rsidRPr="00843C30">
        <w:rPr>
          <w:rFonts w:asciiTheme="minorHAnsi" w:hAnsiTheme="minorHAnsi" w:cstheme="minorHAnsi"/>
          <w:sz w:val="22"/>
          <w:szCs w:val="22"/>
        </w:rPr>
        <w:t>vilifying or victimising you and it is safe for you to do so, tell the other person to stop their behaviour. Let them know that their behaviour offends you. They may not realise this.</w:t>
      </w:r>
    </w:p>
    <w:p w14:paraId="0CEE8590" w14:textId="77777777" w:rsidR="00F63871" w:rsidRPr="00843C30" w:rsidRDefault="00F63871" w:rsidP="006B22EA">
      <w:pPr>
        <w:rPr>
          <w:rFonts w:asciiTheme="minorHAnsi" w:hAnsiTheme="minorHAnsi" w:cstheme="minorHAnsi"/>
          <w:sz w:val="22"/>
          <w:szCs w:val="22"/>
        </w:rPr>
      </w:pPr>
    </w:p>
    <w:p w14:paraId="5A040280" w14:textId="7D0D7E22" w:rsidR="006B22EA" w:rsidRPr="00843C30" w:rsidRDefault="006B22EA" w:rsidP="006B22EA">
      <w:pPr>
        <w:rPr>
          <w:rFonts w:asciiTheme="minorHAnsi" w:hAnsiTheme="minorHAnsi" w:cstheme="minorHAnsi"/>
          <w:i/>
          <w:iCs/>
          <w:sz w:val="22"/>
          <w:szCs w:val="22"/>
        </w:rPr>
      </w:pPr>
      <w:r w:rsidRPr="00843C30">
        <w:rPr>
          <w:rFonts w:asciiTheme="minorHAnsi" w:hAnsiTheme="minorHAnsi" w:cstheme="minorHAnsi"/>
          <w:sz w:val="22"/>
          <w:szCs w:val="22"/>
        </w:rPr>
        <w:t xml:space="preserve">If the behaviour doesn’t stop or you are not sure what to do, report it to a trusted adult, such as a teacher, the year level co-ordinator, the </w:t>
      </w:r>
      <w:r w:rsidR="0080406F" w:rsidRPr="00843C30">
        <w:rPr>
          <w:rFonts w:asciiTheme="minorHAnsi" w:hAnsiTheme="minorHAnsi" w:cstheme="minorHAnsi"/>
          <w:sz w:val="22"/>
          <w:szCs w:val="22"/>
        </w:rPr>
        <w:t>principal or the Student Wellbeing</w:t>
      </w:r>
      <w:r w:rsidRPr="00843C30">
        <w:rPr>
          <w:rFonts w:asciiTheme="minorHAnsi" w:hAnsiTheme="minorHAnsi" w:cstheme="minorHAnsi"/>
          <w:sz w:val="22"/>
          <w:szCs w:val="22"/>
        </w:rPr>
        <w:t xml:space="preserve"> Coordinator. Remember, you are not alone. If you have a problem or complaint, talking to someone, especially your parents can help. If you do not want to talk to anyone about it, you can find more information at (insert appropriate electronic links and other relevant contacts, for example, the Kids Help Line, telephone 1800 55 1800) OR Roberts McCubbin Primary Schools’ </w:t>
      </w:r>
      <w:r w:rsidRPr="00843C30">
        <w:rPr>
          <w:rFonts w:asciiTheme="minorHAnsi" w:hAnsiTheme="minorHAnsi" w:cstheme="minorHAnsi"/>
          <w:i/>
          <w:iCs/>
          <w:sz w:val="22"/>
          <w:szCs w:val="22"/>
        </w:rPr>
        <w:t>Complaints Policy.</w:t>
      </w:r>
    </w:p>
    <w:p w14:paraId="51B1BE57" w14:textId="77777777" w:rsidR="00F63871" w:rsidRPr="00843C30" w:rsidRDefault="00F63871" w:rsidP="006B22EA">
      <w:pPr>
        <w:rPr>
          <w:rFonts w:asciiTheme="minorHAnsi" w:hAnsiTheme="minorHAnsi" w:cstheme="minorHAnsi"/>
          <w:sz w:val="22"/>
          <w:szCs w:val="22"/>
        </w:rPr>
      </w:pPr>
    </w:p>
    <w:p w14:paraId="66E0D718" w14:textId="77777777" w:rsidR="006B22EA" w:rsidRPr="00843C30" w:rsidRDefault="006B22EA" w:rsidP="006B22EA">
      <w:pPr>
        <w:rPr>
          <w:rFonts w:asciiTheme="minorHAnsi" w:hAnsiTheme="minorHAnsi" w:cstheme="minorHAnsi"/>
          <w:sz w:val="22"/>
          <w:szCs w:val="22"/>
        </w:rPr>
      </w:pPr>
      <w:r w:rsidRPr="00843C30">
        <w:rPr>
          <w:rFonts w:asciiTheme="minorHAnsi" w:hAnsiTheme="minorHAnsi" w:cstheme="minorHAnsi"/>
          <w:sz w:val="22"/>
          <w:szCs w:val="22"/>
        </w:rPr>
        <w:t>If the unfair treatment or harassment persists, you can call the Commission for free and confidential advice. Advice can be given over the phone or in person. If your issue is covered by Equal Opportunity law, the Complaints Officer will discuss it with you. They will then explain how the Commission can help you and the information you would need to include in a complaint should you decide to make one.</w:t>
      </w:r>
    </w:p>
    <w:p w14:paraId="2ADFF07D" w14:textId="77777777" w:rsidR="00F63871" w:rsidRPr="00843C30" w:rsidRDefault="00F63871" w:rsidP="006B22EA">
      <w:pPr>
        <w:rPr>
          <w:rFonts w:asciiTheme="minorHAnsi" w:hAnsiTheme="minorHAnsi" w:cstheme="minorHAnsi"/>
          <w:sz w:val="22"/>
          <w:szCs w:val="22"/>
        </w:rPr>
      </w:pPr>
    </w:p>
    <w:p w14:paraId="5AA89174" w14:textId="77777777" w:rsidR="006B22EA" w:rsidRPr="00843C30" w:rsidRDefault="006B22EA" w:rsidP="006B22EA">
      <w:pPr>
        <w:rPr>
          <w:rFonts w:asciiTheme="minorHAnsi" w:hAnsiTheme="minorHAnsi" w:cstheme="minorHAnsi"/>
          <w:sz w:val="22"/>
          <w:szCs w:val="22"/>
        </w:rPr>
      </w:pPr>
      <w:r w:rsidRPr="00843C30">
        <w:rPr>
          <w:rFonts w:asciiTheme="minorHAnsi" w:hAnsiTheme="minorHAnsi" w:cstheme="minorHAnsi"/>
          <w:sz w:val="22"/>
          <w:szCs w:val="22"/>
        </w:rPr>
        <w:t xml:space="preserve">Roberts McCubbin Primary School will treat all reports of misconduct fairly, confidentially and quickly. Only people directly involved in the issue or complaint will be told about it. Each complaint will be investigated to work out whether it is more likely the behaviour happened than not and, if so, how serious it is. Appropriate action to resolve the problem will be taken. </w:t>
      </w:r>
    </w:p>
    <w:p w14:paraId="6C19BFED" w14:textId="77777777" w:rsidR="00F63871" w:rsidRPr="00843C30" w:rsidRDefault="00F63871" w:rsidP="006B22EA">
      <w:pPr>
        <w:rPr>
          <w:rFonts w:asciiTheme="minorHAnsi" w:hAnsiTheme="minorHAnsi" w:cstheme="minorHAnsi"/>
          <w:sz w:val="22"/>
          <w:szCs w:val="22"/>
        </w:rPr>
      </w:pPr>
    </w:p>
    <w:p w14:paraId="2ECF9EA9" w14:textId="317A1D6F" w:rsidR="006B22EA" w:rsidRPr="00843C30" w:rsidRDefault="006B22EA" w:rsidP="00F63871">
      <w:pPr>
        <w:rPr>
          <w:rFonts w:asciiTheme="minorHAnsi" w:hAnsiTheme="minorHAnsi" w:cstheme="minorHAnsi"/>
          <w:sz w:val="22"/>
          <w:szCs w:val="22"/>
        </w:rPr>
      </w:pPr>
      <w:r w:rsidRPr="00843C30">
        <w:rPr>
          <w:rFonts w:asciiTheme="minorHAnsi" w:hAnsiTheme="minorHAnsi" w:cstheme="minorHAnsi"/>
          <w:sz w:val="22"/>
          <w:szCs w:val="22"/>
        </w:rPr>
        <w:t xml:space="preserve">The principal (or someone else they appoint) has responsibility for investigating complaints of </w:t>
      </w:r>
      <w:r w:rsidR="00F63871" w:rsidRPr="00843C30">
        <w:rPr>
          <w:rFonts w:asciiTheme="minorHAnsi" w:hAnsiTheme="minorHAnsi" w:cstheme="minorHAnsi"/>
          <w:sz w:val="22"/>
          <w:szCs w:val="22"/>
        </w:rPr>
        <w:t xml:space="preserve">anti-inclusion, harassment, discrimination, </w:t>
      </w:r>
      <w:r w:rsidRPr="00843C30">
        <w:rPr>
          <w:rFonts w:asciiTheme="minorHAnsi" w:hAnsiTheme="minorHAnsi" w:cstheme="minorHAnsi"/>
          <w:sz w:val="22"/>
          <w:szCs w:val="22"/>
        </w:rPr>
        <w:t xml:space="preserve">bullying, vilification and victimisation. </w:t>
      </w:r>
    </w:p>
    <w:p w14:paraId="10B25E4E" w14:textId="77777777" w:rsidR="00F63871" w:rsidRPr="00843C30" w:rsidRDefault="00F63871" w:rsidP="00F63871">
      <w:pPr>
        <w:rPr>
          <w:rFonts w:asciiTheme="minorHAnsi" w:hAnsiTheme="minorHAnsi" w:cstheme="minorHAnsi"/>
          <w:sz w:val="22"/>
          <w:szCs w:val="22"/>
        </w:rPr>
      </w:pPr>
    </w:p>
    <w:p w14:paraId="7FBD49B6" w14:textId="77777777" w:rsidR="0080406F" w:rsidRPr="00843C30" w:rsidRDefault="00F63871" w:rsidP="0080406F">
      <w:pPr>
        <w:spacing w:after="160" w:line="259" w:lineRule="auto"/>
        <w:jc w:val="both"/>
        <w:rPr>
          <w:rFonts w:asciiTheme="minorHAnsi" w:hAnsiTheme="minorHAnsi" w:cstheme="minorHAnsi"/>
          <w:sz w:val="22"/>
          <w:szCs w:val="22"/>
        </w:rPr>
      </w:pPr>
      <w:r w:rsidRPr="00843C30">
        <w:rPr>
          <w:rFonts w:asciiTheme="minorHAnsi" w:hAnsiTheme="minorHAnsi" w:cstheme="minorHAnsi"/>
          <w:b/>
          <w:sz w:val="22"/>
          <w:szCs w:val="22"/>
        </w:rPr>
        <w:t>Consequences</w:t>
      </w:r>
    </w:p>
    <w:p w14:paraId="0031D6AA" w14:textId="290CB341" w:rsidR="0080406F" w:rsidRPr="00843C30" w:rsidRDefault="0080406F" w:rsidP="0080406F">
      <w:pPr>
        <w:rPr>
          <w:rFonts w:asciiTheme="minorHAnsi" w:hAnsiTheme="minorHAnsi" w:cstheme="minorHAnsi"/>
          <w:sz w:val="22"/>
          <w:szCs w:val="22"/>
        </w:rPr>
      </w:pPr>
      <w:r w:rsidRPr="00843C30">
        <w:rPr>
          <w:rFonts w:asciiTheme="minorHAnsi" w:hAnsiTheme="minorHAnsi" w:cstheme="minorHAnsi"/>
          <w:sz w:val="22"/>
          <w:szCs w:val="22"/>
          <w:lang w:val="en-AU" w:eastAsia="en-US"/>
        </w:rPr>
        <w:t xml:space="preserve">Roberts McCubbin Primary School understands the importance of monitoring and following up on the progress of students who have been involved in or affected by </w:t>
      </w:r>
      <w:r w:rsidRPr="00843C30">
        <w:rPr>
          <w:rFonts w:asciiTheme="minorHAnsi" w:hAnsiTheme="minorHAnsi" w:cstheme="minorHAnsi"/>
          <w:sz w:val="22"/>
          <w:szCs w:val="22"/>
        </w:rPr>
        <w:t xml:space="preserve">anti-inclusion, harassment, discrimination, bullying, vilification and victimisation. </w:t>
      </w:r>
      <w:r w:rsidRPr="00843C30">
        <w:rPr>
          <w:rFonts w:asciiTheme="minorHAnsi" w:hAnsiTheme="minorHAnsi" w:cstheme="minorHAnsi"/>
          <w:sz w:val="22"/>
          <w:szCs w:val="22"/>
          <w:lang w:val="en-AU" w:eastAsia="en-US"/>
        </w:rPr>
        <w:t xml:space="preserve">Where appropriate, school staff will also endeavour to provide parents and carers with updates on the management incidents.   </w:t>
      </w:r>
    </w:p>
    <w:p w14:paraId="7A021D8C" w14:textId="77777777" w:rsidR="0080406F" w:rsidRPr="00843C30" w:rsidRDefault="0080406F" w:rsidP="00F63871">
      <w:pPr>
        <w:rPr>
          <w:rFonts w:asciiTheme="minorHAnsi" w:hAnsiTheme="minorHAnsi" w:cstheme="minorHAnsi"/>
          <w:sz w:val="22"/>
          <w:szCs w:val="22"/>
        </w:rPr>
      </w:pPr>
    </w:p>
    <w:p w14:paraId="3C4C03D8" w14:textId="77777777" w:rsidR="0080406F" w:rsidRPr="00843C30" w:rsidRDefault="00F63871" w:rsidP="00F63871">
      <w:pPr>
        <w:rPr>
          <w:rFonts w:asciiTheme="minorHAnsi" w:hAnsiTheme="minorHAnsi" w:cstheme="minorHAnsi"/>
          <w:sz w:val="22"/>
          <w:szCs w:val="22"/>
        </w:rPr>
      </w:pPr>
      <w:r w:rsidRPr="00843C30">
        <w:rPr>
          <w:rFonts w:asciiTheme="minorHAnsi" w:hAnsiTheme="minorHAnsi" w:cstheme="minorHAnsi"/>
          <w:sz w:val="22"/>
          <w:szCs w:val="22"/>
        </w:rPr>
        <w:t>If proven, the consequences of such behaviour may include</w:t>
      </w:r>
      <w:r w:rsidR="0080406F" w:rsidRPr="00843C30">
        <w:rPr>
          <w:rFonts w:asciiTheme="minorHAnsi" w:hAnsiTheme="minorHAnsi" w:cstheme="minorHAnsi"/>
          <w:sz w:val="22"/>
          <w:szCs w:val="22"/>
        </w:rPr>
        <w:t>:</w:t>
      </w:r>
    </w:p>
    <w:p w14:paraId="6211EE82" w14:textId="77777777" w:rsidR="0080406F" w:rsidRPr="00843C30" w:rsidRDefault="0080406F" w:rsidP="00F63871">
      <w:pPr>
        <w:rPr>
          <w:rFonts w:asciiTheme="minorHAnsi" w:hAnsiTheme="minorHAnsi" w:cstheme="minorHAnsi"/>
          <w:sz w:val="22"/>
          <w:szCs w:val="22"/>
        </w:rPr>
      </w:pPr>
    </w:p>
    <w:p w14:paraId="64F7ED15" w14:textId="1BB82158" w:rsidR="0080406F" w:rsidRPr="00843C30" w:rsidRDefault="00F63871" w:rsidP="0080406F">
      <w:pPr>
        <w:numPr>
          <w:ilvl w:val="0"/>
          <w:numId w:val="17"/>
        </w:numPr>
        <w:spacing w:after="160" w:line="259" w:lineRule="auto"/>
        <w:contextualSpacing/>
        <w:jc w:val="both"/>
        <w:rPr>
          <w:rFonts w:asciiTheme="minorHAnsi" w:hAnsiTheme="minorHAnsi" w:cstheme="minorHAnsi"/>
          <w:sz w:val="22"/>
          <w:szCs w:val="22"/>
          <w:lang w:val="en-AU" w:eastAsia="en-US"/>
        </w:rPr>
      </w:pPr>
      <w:r w:rsidRPr="00843C30">
        <w:rPr>
          <w:rFonts w:asciiTheme="minorHAnsi" w:hAnsiTheme="minorHAnsi" w:cstheme="minorHAnsi"/>
          <w:sz w:val="22"/>
          <w:szCs w:val="22"/>
        </w:rPr>
        <w:t xml:space="preserve"> </w:t>
      </w:r>
      <w:r w:rsidR="0080406F" w:rsidRPr="00843C30">
        <w:rPr>
          <w:rFonts w:asciiTheme="minorHAnsi" w:hAnsiTheme="minorHAnsi" w:cstheme="minorHAnsi"/>
          <w:sz w:val="22"/>
          <w:szCs w:val="22"/>
          <w:lang w:val="en-AU" w:eastAsia="en-US"/>
        </w:rPr>
        <w:t>A restorative practices meeting with all or some of the students involved. The objective of restorative practice is to repair relationships that have been damaged by bringing about a sense of restorative action on the part of the person who has been harming someone and forgiveness by the person who has been harmed</w:t>
      </w:r>
    </w:p>
    <w:p w14:paraId="164F2223" w14:textId="77777777" w:rsidR="0080406F" w:rsidRPr="00843C30" w:rsidRDefault="0080406F" w:rsidP="0080406F">
      <w:pPr>
        <w:numPr>
          <w:ilvl w:val="0"/>
          <w:numId w:val="17"/>
        </w:numPr>
        <w:spacing w:after="160" w:line="259" w:lineRule="auto"/>
        <w:contextualSpacing/>
        <w:jc w:val="both"/>
        <w:rPr>
          <w:rFonts w:asciiTheme="minorHAnsi" w:hAnsiTheme="minorHAnsi" w:cstheme="minorHAnsi"/>
          <w:i/>
          <w:sz w:val="22"/>
          <w:szCs w:val="22"/>
          <w:lang w:val="en-AU" w:eastAsia="en-US"/>
        </w:rPr>
      </w:pPr>
      <w:r w:rsidRPr="00843C30">
        <w:rPr>
          <w:rFonts w:asciiTheme="minorHAnsi" w:hAnsiTheme="minorHAnsi" w:cstheme="minorHAnsi"/>
          <w:sz w:val="22"/>
          <w:szCs w:val="22"/>
          <w:lang w:val="en-AU" w:eastAsia="en-US"/>
        </w:rPr>
        <w:t xml:space="preserve">Implement disciplinary consequences for students, which may include removal of privileges, in line with our </w:t>
      </w:r>
      <w:r w:rsidRPr="00843C30">
        <w:rPr>
          <w:rFonts w:asciiTheme="minorHAnsi" w:hAnsiTheme="minorHAnsi" w:cstheme="minorHAnsi"/>
          <w:i/>
          <w:sz w:val="22"/>
          <w:szCs w:val="22"/>
          <w:lang w:val="en-AU" w:eastAsia="en-US"/>
        </w:rPr>
        <w:t>Safe and Happy Book</w:t>
      </w:r>
      <w:r w:rsidRPr="00843C30">
        <w:rPr>
          <w:rFonts w:asciiTheme="minorHAnsi" w:hAnsiTheme="minorHAnsi" w:cstheme="minorHAnsi"/>
          <w:sz w:val="22"/>
          <w:szCs w:val="22"/>
          <w:lang w:val="en-AU" w:eastAsia="en-US"/>
        </w:rPr>
        <w:t xml:space="preserve"> and </w:t>
      </w:r>
      <w:r w:rsidRPr="00843C30">
        <w:rPr>
          <w:rFonts w:asciiTheme="minorHAnsi" w:hAnsiTheme="minorHAnsi" w:cstheme="minorHAnsi"/>
          <w:i/>
          <w:sz w:val="22"/>
          <w:szCs w:val="22"/>
          <w:lang w:val="en-AU" w:eastAsia="en-US"/>
        </w:rPr>
        <w:t xml:space="preserve">Student Engagement and Wellbeing Policy, </w:t>
      </w:r>
    </w:p>
    <w:p w14:paraId="74DD5494" w14:textId="77777777" w:rsidR="0080406F" w:rsidRPr="00843C30" w:rsidRDefault="0080406F" w:rsidP="0080406F">
      <w:pPr>
        <w:numPr>
          <w:ilvl w:val="0"/>
          <w:numId w:val="17"/>
        </w:numPr>
        <w:spacing w:after="160" w:line="259" w:lineRule="auto"/>
        <w:contextualSpacing/>
        <w:jc w:val="both"/>
        <w:rPr>
          <w:rFonts w:asciiTheme="minorHAnsi" w:hAnsiTheme="minorHAnsi" w:cstheme="minorHAnsi"/>
          <w:sz w:val="22"/>
          <w:szCs w:val="22"/>
          <w:lang w:val="en-AU" w:eastAsia="en-US"/>
        </w:rPr>
      </w:pPr>
      <w:r w:rsidRPr="00843C30">
        <w:rPr>
          <w:rFonts w:asciiTheme="minorHAnsi" w:hAnsiTheme="minorHAnsi" w:cstheme="minorHAnsi"/>
          <w:sz w:val="22"/>
          <w:szCs w:val="22"/>
          <w:lang w:val="en-AU" w:eastAsia="en-US"/>
        </w:rPr>
        <w:t>Facilitate a Student Support Group meeting and/or Behaviour Support Plan for affected students</w:t>
      </w:r>
    </w:p>
    <w:p w14:paraId="360C0397" w14:textId="77777777" w:rsidR="00C879A5" w:rsidRPr="00843C30" w:rsidRDefault="0080406F" w:rsidP="00F63871">
      <w:pPr>
        <w:pStyle w:val="ListParagraph"/>
        <w:numPr>
          <w:ilvl w:val="0"/>
          <w:numId w:val="17"/>
        </w:numPr>
        <w:rPr>
          <w:rFonts w:asciiTheme="minorHAnsi" w:hAnsiTheme="minorHAnsi" w:cstheme="minorHAnsi"/>
          <w:sz w:val="22"/>
          <w:szCs w:val="22"/>
        </w:rPr>
      </w:pPr>
      <w:r w:rsidRPr="00843C30">
        <w:rPr>
          <w:rFonts w:asciiTheme="minorHAnsi" w:hAnsiTheme="minorHAnsi" w:cstheme="minorHAnsi"/>
          <w:sz w:val="22"/>
          <w:szCs w:val="22"/>
        </w:rPr>
        <w:t xml:space="preserve">Roberts </w:t>
      </w:r>
      <w:r w:rsidR="00F63871" w:rsidRPr="00843C30">
        <w:rPr>
          <w:rFonts w:asciiTheme="minorHAnsi" w:hAnsiTheme="minorHAnsi" w:cstheme="minorHAnsi"/>
          <w:sz w:val="22"/>
          <w:szCs w:val="22"/>
        </w:rPr>
        <w:t>McCubbin Primary School will arrange counse</w:t>
      </w:r>
      <w:r w:rsidR="00ED1359" w:rsidRPr="00843C30">
        <w:rPr>
          <w:rFonts w:asciiTheme="minorHAnsi" w:hAnsiTheme="minorHAnsi" w:cstheme="minorHAnsi"/>
          <w:sz w:val="22"/>
          <w:szCs w:val="22"/>
        </w:rPr>
        <w:t>l</w:t>
      </w:r>
      <w:r w:rsidR="00F63871" w:rsidRPr="00843C30">
        <w:rPr>
          <w:rFonts w:asciiTheme="minorHAnsi" w:hAnsiTheme="minorHAnsi" w:cstheme="minorHAnsi"/>
          <w:sz w:val="22"/>
          <w:szCs w:val="22"/>
        </w:rPr>
        <w:t xml:space="preserve">ling and support, where appropriate or where requested, for any student who has experienced </w:t>
      </w:r>
      <w:r w:rsidRPr="00843C30">
        <w:rPr>
          <w:rFonts w:asciiTheme="minorHAnsi" w:hAnsiTheme="minorHAnsi" w:cstheme="minorHAnsi"/>
          <w:sz w:val="22"/>
          <w:szCs w:val="22"/>
        </w:rPr>
        <w:t>anti-inclusion, harassment</w:t>
      </w:r>
      <w:r w:rsidR="00C879A5" w:rsidRPr="00843C30">
        <w:rPr>
          <w:rFonts w:asciiTheme="minorHAnsi" w:hAnsiTheme="minorHAnsi" w:cstheme="minorHAnsi"/>
          <w:sz w:val="22"/>
          <w:szCs w:val="22"/>
        </w:rPr>
        <w:t xml:space="preserve">, </w:t>
      </w:r>
      <w:r w:rsidRPr="00843C30">
        <w:rPr>
          <w:rFonts w:asciiTheme="minorHAnsi" w:hAnsiTheme="minorHAnsi" w:cstheme="minorHAnsi"/>
          <w:sz w:val="22"/>
          <w:szCs w:val="22"/>
        </w:rPr>
        <w:t>discrimination, bullying, vilification and victimisation</w:t>
      </w:r>
      <w:r w:rsidR="00F63871" w:rsidRPr="00843C30">
        <w:rPr>
          <w:rFonts w:asciiTheme="minorHAnsi" w:hAnsiTheme="minorHAnsi" w:cstheme="minorHAnsi"/>
          <w:sz w:val="22"/>
          <w:szCs w:val="22"/>
        </w:rPr>
        <w:t>. Counse</w:t>
      </w:r>
      <w:r w:rsidR="00ED1359" w:rsidRPr="00843C30">
        <w:rPr>
          <w:rFonts w:asciiTheme="minorHAnsi" w:hAnsiTheme="minorHAnsi" w:cstheme="minorHAnsi"/>
          <w:sz w:val="22"/>
          <w:szCs w:val="22"/>
        </w:rPr>
        <w:t>l</w:t>
      </w:r>
      <w:r w:rsidR="00F63871" w:rsidRPr="00843C30">
        <w:rPr>
          <w:rFonts w:asciiTheme="minorHAnsi" w:hAnsiTheme="minorHAnsi" w:cstheme="minorHAnsi"/>
          <w:sz w:val="22"/>
          <w:szCs w:val="22"/>
        </w:rPr>
        <w:t>ling may also be provided for a person who has bullied or harassed another.</w:t>
      </w:r>
    </w:p>
    <w:p w14:paraId="4100A17C" w14:textId="6D17685F" w:rsidR="00F63871" w:rsidRPr="00843C30" w:rsidRDefault="00F63871" w:rsidP="00F63871">
      <w:pPr>
        <w:pStyle w:val="ListParagraph"/>
        <w:numPr>
          <w:ilvl w:val="0"/>
          <w:numId w:val="17"/>
        </w:numPr>
        <w:rPr>
          <w:rFonts w:asciiTheme="minorHAnsi" w:hAnsiTheme="minorHAnsi" w:cstheme="minorHAnsi"/>
          <w:sz w:val="22"/>
          <w:szCs w:val="22"/>
        </w:rPr>
      </w:pPr>
      <w:r w:rsidRPr="00843C30">
        <w:rPr>
          <w:rFonts w:asciiTheme="minorHAnsi" w:hAnsiTheme="minorHAnsi" w:cstheme="minorHAnsi"/>
          <w:sz w:val="22"/>
          <w:szCs w:val="22"/>
        </w:rPr>
        <w:lastRenderedPageBreak/>
        <w:t>The school may also need to discuss the incident with parents.</w:t>
      </w:r>
    </w:p>
    <w:p w14:paraId="0E4DBA51" w14:textId="77777777" w:rsidR="00F63871" w:rsidRPr="00843C30" w:rsidRDefault="00F63871" w:rsidP="00F63871">
      <w:pPr>
        <w:rPr>
          <w:rFonts w:asciiTheme="minorHAnsi" w:hAnsiTheme="minorHAnsi" w:cstheme="minorHAnsi"/>
          <w:sz w:val="22"/>
          <w:szCs w:val="22"/>
        </w:rPr>
      </w:pPr>
    </w:p>
    <w:p w14:paraId="503FD867" w14:textId="77777777" w:rsidR="00F63871" w:rsidRPr="00843C30" w:rsidRDefault="00F63871" w:rsidP="00F63871">
      <w:pPr>
        <w:rPr>
          <w:rFonts w:asciiTheme="minorHAnsi" w:hAnsiTheme="minorHAnsi" w:cstheme="minorHAnsi"/>
          <w:sz w:val="22"/>
          <w:szCs w:val="22"/>
        </w:rPr>
      </w:pPr>
      <w:r w:rsidRPr="00843C30">
        <w:rPr>
          <w:rFonts w:asciiTheme="minorHAnsi" w:hAnsiTheme="minorHAnsi" w:cstheme="minorHAnsi"/>
          <w:sz w:val="22"/>
          <w:szCs w:val="22"/>
        </w:rPr>
        <w:t>Roberts McCubbin Primary School will monitor how the complaint was resolved and the wellbeing of those involved. Further action will be taken if the problem behaviour continues.</w:t>
      </w:r>
    </w:p>
    <w:p w14:paraId="56F17C15" w14:textId="77777777" w:rsidR="00F63871" w:rsidRPr="00843C30" w:rsidRDefault="00F63871" w:rsidP="00F63871">
      <w:pPr>
        <w:rPr>
          <w:rFonts w:asciiTheme="minorHAnsi" w:hAnsiTheme="minorHAnsi" w:cstheme="minorHAnsi"/>
          <w:sz w:val="22"/>
          <w:szCs w:val="22"/>
        </w:rPr>
      </w:pPr>
    </w:p>
    <w:p w14:paraId="3C5DD6C3" w14:textId="77777777" w:rsidR="00F63871" w:rsidRPr="00843C30" w:rsidRDefault="00F63871" w:rsidP="00F63871">
      <w:pPr>
        <w:rPr>
          <w:rFonts w:asciiTheme="minorHAnsi" w:hAnsiTheme="minorHAnsi" w:cstheme="minorHAnsi"/>
          <w:sz w:val="22"/>
          <w:szCs w:val="22"/>
        </w:rPr>
      </w:pPr>
      <w:r w:rsidRPr="00843C30">
        <w:rPr>
          <w:rFonts w:asciiTheme="minorHAnsi" w:hAnsiTheme="minorHAnsi" w:cstheme="minorHAnsi"/>
          <w:sz w:val="22"/>
          <w:szCs w:val="22"/>
        </w:rPr>
        <w:t>Roberts McCubbin Primary School encourages all members of the school community to attempt to resolve complaints and concerns through the school if possible. It is also your right to seek help from outside the school. For example, you can contact the Department’s regional office, the Ombudsman or the Victorian Equal Opportunity and Human Rights Commission (VEOHRC) for information or advice, or to make a complaint.</w:t>
      </w:r>
    </w:p>
    <w:p w14:paraId="02F96907" w14:textId="77777777" w:rsidR="00F63871" w:rsidRPr="00843C30" w:rsidRDefault="00F63871" w:rsidP="00F63871">
      <w:pPr>
        <w:rPr>
          <w:rFonts w:asciiTheme="minorHAnsi" w:hAnsiTheme="minorHAnsi" w:cstheme="minorHAnsi"/>
          <w:sz w:val="22"/>
          <w:szCs w:val="22"/>
        </w:rPr>
      </w:pPr>
    </w:p>
    <w:p w14:paraId="65815E83" w14:textId="77777777" w:rsidR="002C7F60" w:rsidRPr="00843C30" w:rsidRDefault="002C7F60" w:rsidP="00BE6747">
      <w:pPr>
        <w:keepNext/>
        <w:keepLines/>
        <w:spacing w:before="40" w:after="240"/>
        <w:jc w:val="both"/>
        <w:outlineLvl w:val="1"/>
        <w:rPr>
          <w:rFonts w:asciiTheme="minorHAnsi" w:eastAsiaTheme="majorEastAsia" w:hAnsiTheme="minorHAnsi" w:cstheme="minorHAnsi"/>
          <w:b/>
          <w:caps/>
          <w:sz w:val="22"/>
          <w:szCs w:val="22"/>
        </w:rPr>
      </w:pPr>
      <w:r w:rsidRPr="00843C30">
        <w:rPr>
          <w:rFonts w:asciiTheme="minorHAnsi" w:eastAsiaTheme="majorEastAsia" w:hAnsiTheme="minorHAnsi" w:cstheme="minorHAnsi"/>
          <w:b/>
          <w:caps/>
          <w:sz w:val="22"/>
          <w:szCs w:val="22"/>
        </w:rPr>
        <w:t xml:space="preserve">Related policies AND RESOURCES </w:t>
      </w:r>
    </w:p>
    <w:p w14:paraId="235ABA23" w14:textId="3BA5D7FD" w:rsidR="00935903" w:rsidRPr="00843C30" w:rsidRDefault="00935903" w:rsidP="00BE6747">
      <w:pPr>
        <w:pStyle w:val="ListParagraph"/>
        <w:numPr>
          <w:ilvl w:val="0"/>
          <w:numId w:val="8"/>
        </w:numPr>
        <w:spacing w:before="40" w:after="240"/>
        <w:jc w:val="both"/>
        <w:rPr>
          <w:rFonts w:asciiTheme="minorHAnsi" w:hAnsiTheme="minorHAnsi" w:cstheme="minorHAnsi"/>
          <w:sz w:val="22"/>
          <w:szCs w:val="22"/>
          <w:lang w:eastAsia="en-AU"/>
        </w:rPr>
      </w:pPr>
      <w:r w:rsidRPr="00843C30">
        <w:rPr>
          <w:rFonts w:asciiTheme="minorHAnsi" w:hAnsiTheme="minorHAnsi" w:cstheme="minorHAnsi"/>
          <w:sz w:val="22"/>
          <w:szCs w:val="22"/>
          <w:lang w:eastAsia="en-AU"/>
        </w:rPr>
        <w:t>S</w:t>
      </w:r>
      <w:r w:rsidR="00F63871" w:rsidRPr="00843C30">
        <w:rPr>
          <w:rFonts w:asciiTheme="minorHAnsi" w:hAnsiTheme="minorHAnsi" w:cstheme="minorHAnsi"/>
          <w:sz w:val="22"/>
          <w:szCs w:val="22"/>
          <w:lang w:eastAsia="en-AU"/>
        </w:rPr>
        <w:t xml:space="preserve">chool Policy and Advisory Guide (click on the below for access to links): </w:t>
      </w:r>
    </w:p>
    <w:p w14:paraId="6AA39F3D" w14:textId="77777777" w:rsidR="00935903" w:rsidRPr="00843C30" w:rsidRDefault="00843C30" w:rsidP="00BE6747">
      <w:pPr>
        <w:pStyle w:val="ListParagraph"/>
        <w:numPr>
          <w:ilvl w:val="1"/>
          <w:numId w:val="8"/>
        </w:numPr>
        <w:spacing w:before="40" w:after="240"/>
        <w:jc w:val="both"/>
        <w:rPr>
          <w:rFonts w:asciiTheme="minorHAnsi" w:hAnsiTheme="minorHAnsi" w:cstheme="minorHAnsi"/>
          <w:sz w:val="22"/>
          <w:szCs w:val="22"/>
          <w:lang w:eastAsia="en-AU"/>
        </w:rPr>
      </w:pPr>
      <w:hyperlink r:id="rId40" w:history="1">
        <w:r w:rsidR="00935903" w:rsidRPr="00843C30">
          <w:rPr>
            <w:rStyle w:val="Hyperlink"/>
            <w:rFonts w:asciiTheme="minorHAnsi" w:hAnsiTheme="minorHAnsi" w:cstheme="minorHAnsi"/>
            <w:color w:val="auto"/>
            <w:sz w:val="22"/>
            <w:szCs w:val="22"/>
            <w:lang w:eastAsia="en-AU"/>
          </w:rPr>
          <w:t>Inclusive Education</w:t>
        </w:r>
      </w:hyperlink>
    </w:p>
    <w:p w14:paraId="2220CECA" w14:textId="77777777" w:rsidR="00591AF1" w:rsidRPr="00843C30" w:rsidRDefault="00843C30" w:rsidP="00BE6747">
      <w:pPr>
        <w:pStyle w:val="ListParagraph"/>
        <w:numPr>
          <w:ilvl w:val="1"/>
          <w:numId w:val="8"/>
        </w:numPr>
        <w:spacing w:before="40" w:after="240"/>
        <w:jc w:val="both"/>
        <w:rPr>
          <w:rFonts w:asciiTheme="minorHAnsi" w:hAnsiTheme="minorHAnsi" w:cstheme="minorHAnsi"/>
          <w:sz w:val="22"/>
          <w:szCs w:val="22"/>
          <w:lang w:eastAsia="en-AU"/>
        </w:rPr>
      </w:pPr>
      <w:hyperlink r:id="rId41" w:history="1">
        <w:proofErr w:type="spellStart"/>
        <w:r w:rsidR="00935903" w:rsidRPr="00843C30">
          <w:rPr>
            <w:rStyle w:val="Hyperlink"/>
            <w:rFonts w:asciiTheme="minorHAnsi" w:hAnsiTheme="minorHAnsi" w:cstheme="minorHAnsi"/>
            <w:color w:val="auto"/>
            <w:sz w:val="22"/>
            <w:szCs w:val="22"/>
            <w:lang w:eastAsia="en-AU"/>
          </w:rPr>
          <w:t>Koorie</w:t>
        </w:r>
        <w:proofErr w:type="spellEnd"/>
        <w:r w:rsidR="00935903" w:rsidRPr="00843C30">
          <w:rPr>
            <w:rStyle w:val="Hyperlink"/>
            <w:rFonts w:asciiTheme="minorHAnsi" w:hAnsiTheme="minorHAnsi" w:cstheme="minorHAnsi"/>
            <w:color w:val="auto"/>
            <w:sz w:val="22"/>
            <w:szCs w:val="22"/>
            <w:lang w:eastAsia="en-AU"/>
          </w:rPr>
          <w:t xml:space="preserve"> Education </w:t>
        </w:r>
      </w:hyperlink>
    </w:p>
    <w:p w14:paraId="5FA9D6E0" w14:textId="7FBB66CA" w:rsidR="00591AF1" w:rsidRPr="00843C30" w:rsidRDefault="00843C30" w:rsidP="00BE6747">
      <w:pPr>
        <w:pStyle w:val="ListParagraph"/>
        <w:numPr>
          <w:ilvl w:val="1"/>
          <w:numId w:val="8"/>
        </w:numPr>
        <w:spacing w:before="40" w:after="240"/>
        <w:jc w:val="both"/>
        <w:rPr>
          <w:rFonts w:asciiTheme="minorHAnsi" w:hAnsiTheme="minorHAnsi" w:cstheme="minorHAnsi"/>
          <w:sz w:val="22"/>
          <w:szCs w:val="22"/>
          <w:lang w:eastAsia="en-AU"/>
        </w:rPr>
      </w:pPr>
      <w:hyperlink r:id="rId42" w:history="1">
        <w:r w:rsidR="00ED1359" w:rsidRPr="00843C30">
          <w:rPr>
            <w:rStyle w:val="Hyperlink"/>
            <w:rFonts w:asciiTheme="minorHAnsi" w:hAnsiTheme="minorHAnsi" w:cstheme="minorHAnsi"/>
            <w:color w:val="auto"/>
            <w:sz w:val="22"/>
            <w:szCs w:val="22"/>
            <w:lang w:eastAsia="en-AU"/>
          </w:rPr>
          <w:t>Teaching Indigenous</w:t>
        </w:r>
        <w:r w:rsidR="00591AF1" w:rsidRPr="00843C30">
          <w:rPr>
            <w:rStyle w:val="Hyperlink"/>
            <w:rFonts w:asciiTheme="minorHAnsi" w:hAnsiTheme="minorHAnsi" w:cstheme="minorHAnsi"/>
            <w:color w:val="auto"/>
            <w:sz w:val="22"/>
            <w:szCs w:val="22"/>
            <w:lang w:eastAsia="en-AU"/>
          </w:rPr>
          <w:t xml:space="preserve"> and Torres </w:t>
        </w:r>
        <w:r w:rsidR="00BE6747" w:rsidRPr="00843C30">
          <w:rPr>
            <w:rStyle w:val="Hyperlink"/>
            <w:rFonts w:asciiTheme="minorHAnsi" w:hAnsiTheme="minorHAnsi" w:cstheme="minorHAnsi"/>
            <w:color w:val="auto"/>
            <w:sz w:val="22"/>
            <w:szCs w:val="22"/>
            <w:lang w:eastAsia="en-AU"/>
          </w:rPr>
          <w:t>Strait</w:t>
        </w:r>
        <w:r w:rsidR="00591AF1" w:rsidRPr="00843C30">
          <w:rPr>
            <w:rStyle w:val="Hyperlink"/>
            <w:rFonts w:asciiTheme="minorHAnsi" w:hAnsiTheme="minorHAnsi" w:cstheme="minorHAnsi"/>
            <w:color w:val="auto"/>
            <w:sz w:val="22"/>
            <w:szCs w:val="22"/>
            <w:lang w:eastAsia="en-AU"/>
          </w:rPr>
          <w:t xml:space="preserve"> Islander Culture </w:t>
        </w:r>
      </w:hyperlink>
    </w:p>
    <w:p w14:paraId="11A531C2" w14:textId="77777777" w:rsidR="00591AF1" w:rsidRPr="00843C30" w:rsidRDefault="00843C30" w:rsidP="00BE6747">
      <w:pPr>
        <w:pStyle w:val="ListParagraph"/>
        <w:numPr>
          <w:ilvl w:val="1"/>
          <w:numId w:val="8"/>
        </w:numPr>
        <w:spacing w:before="40" w:after="240"/>
        <w:jc w:val="both"/>
        <w:rPr>
          <w:rFonts w:asciiTheme="minorHAnsi" w:hAnsiTheme="minorHAnsi" w:cstheme="minorHAnsi"/>
          <w:sz w:val="22"/>
          <w:szCs w:val="22"/>
          <w:lang w:eastAsia="en-AU"/>
        </w:rPr>
      </w:pPr>
      <w:hyperlink r:id="rId43" w:anchor="link8" w:history="1">
        <w:r w:rsidR="00793FA0" w:rsidRPr="00843C30">
          <w:rPr>
            <w:rStyle w:val="Hyperlink"/>
            <w:rFonts w:asciiTheme="minorHAnsi" w:hAnsiTheme="minorHAnsi" w:cstheme="minorHAnsi"/>
            <w:color w:val="auto"/>
            <w:sz w:val="22"/>
            <w:szCs w:val="22"/>
            <w:lang w:eastAsia="en-AU"/>
          </w:rPr>
          <w:t xml:space="preserve">Safe Schools </w:t>
        </w:r>
      </w:hyperlink>
      <w:r w:rsidR="005F56E2" w:rsidRPr="00843C30">
        <w:rPr>
          <w:rStyle w:val="Hyperlink"/>
          <w:rFonts w:asciiTheme="minorHAnsi" w:hAnsiTheme="minorHAnsi" w:cstheme="minorHAnsi"/>
          <w:color w:val="auto"/>
          <w:sz w:val="22"/>
          <w:szCs w:val="22"/>
          <w:lang w:eastAsia="en-AU"/>
        </w:rPr>
        <w:t xml:space="preserve">   </w:t>
      </w:r>
    </w:p>
    <w:p w14:paraId="0972A5EA" w14:textId="77777777" w:rsidR="00591AF1" w:rsidRPr="00843C30" w:rsidRDefault="00843C30" w:rsidP="00BE6747">
      <w:pPr>
        <w:pStyle w:val="ListParagraph"/>
        <w:numPr>
          <w:ilvl w:val="1"/>
          <w:numId w:val="8"/>
        </w:numPr>
        <w:spacing w:before="40" w:after="240"/>
        <w:jc w:val="both"/>
        <w:rPr>
          <w:rFonts w:asciiTheme="minorHAnsi" w:hAnsiTheme="minorHAnsi" w:cstheme="minorHAnsi"/>
          <w:sz w:val="22"/>
          <w:szCs w:val="22"/>
          <w:lang w:eastAsia="en-AU"/>
        </w:rPr>
      </w:pPr>
      <w:hyperlink r:id="rId44" w:history="1">
        <w:r w:rsidR="00591AF1" w:rsidRPr="00843C30">
          <w:rPr>
            <w:rStyle w:val="Hyperlink"/>
            <w:rFonts w:asciiTheme="minorHAnsi" w:hAnsiTheme="minorHAnsi" w:cstheme="minorHAnsi"/>
            <w:color w:val="auto"/>
            <w:sz w:val="22"/>
            <w:szCs w:val="22"/>
            <w:lang w:eastAsia="en-AU"/>
          </w:rPr>
          <w:t xml:space="preserve">Supports and Services </w:t>
        </w:r>
      </w:hyperlink>
    </w:p>
    <w:p w14:paraId="0E53AB99" w14:textId="77777777" w:rsidR="00935903" w:rsidRPr="00843C30" w:rsidRDefault="00843C30" w:rsidP="00BE6747">
      <w:pPr>
        <w:pStyle w:val="ListParagraph"/>
        <w:numPr>
          <w:ilvl w:val="1"/>
          <w:numId w:val="8"/>
        </w:numPr>
        <w:spacing w:before="40" w:after="240"/>
        <w:jc w:val="both"/>
        <w:rPr>
          <w:rFonts w:asciiTheme="minorHAnsi" w:hAnsiTheme="minorHAnsi" w:cstheme="minorHAnsi"/>
          <w:sz w:val="22"/>
          <w:szCs w:val="22"/>
          <w:lang w:eastAsia="en-AU"/>
        </w:rPr>
      </w:pPr>
      <w:hyperlink r:id="rId45" w:history="1">
        <w:r w:rsidR="00591AF1" w:rsidRPr="00843C30">
          <w:rPr>
            <w:rStyle w:val="Hyperlink"/>
            <w:rFonts w:asciiTheme="minorHAnsi" w:hAnsiTheme="minorHAnsi" w:cstheme="minorHAnsi"/>
            <w:color w:val="auto"/>
            <w:sz w:val="22"/>
            <w:szCs w:val="22"/>
            <w:lang w:eastAsia="en-AU"/>
          </w:rPr>
          <w:t xml:space="preserve">Program for Students with Disabilities </w:t>
        </w:r>
      </w:hyperlink>
      <w:r w:rsidR="00935903" w:rsidRPr="00843C30">
        <w:rPr>
          <w:rFonts w:asciiTheme="minorHAnsi" w:hAnsiTheme="minorHAnsi" w:cstheme="minorHAnsi"/>
          <w:sz w:val="22"/>
          <w:szCs w:val="22"/>
          <w:lang w:eastAsia="en-AU"/>
        </w:rPr>
        <w:t xml:space="preserve"> </w:t>
      </w:r>
    </w:p>
    <w:p w14:paraId="1772FAF9" w14:textId="299FA332" w:rsidR="00F63871" w:rsidRPr="00843C30" w:rsidRDefault="00F63871" w:rsidP="00F63871">
      <w:pPr>
        <w:pStyle w:val="ListParagraph"/>
        <w:numPr>
          <w:ilvl w:val="0"/>
          <w:numId w:val="8"/>
        </w:numPr>
        <w:spacing w:after="160" w:line="259" w:lineRule="auto"/>
        <w:rPr>
          <w:rFonts w:asciiTheme="minorHAnsi" w:eastAsia="Times New Roman" w:hAnsiTheme="minorHAnsi" w:cstheme="minorHAnsi"/>
          <w:sz w:val="22"/>
          <w:szCs w:val="22"/>
        </w:rPr>
      </w:pPr>
      <w:r w:rsidRPr="00843C30">
        <w:rPr>
          <w:rFonts w:asciiTheme="minorHAnsi" w:eastAsia="Times New Roman" w:hAnsiTheme="minorHAnsi" w:cstheme="minorHAnsi"/>
          <w:sz w:val="22"/>
          <w:szCs w:val="22"/>
        </w:rPr>
        <w:t xml:space="preserve">Roberts McCubbin Primary Schools’ Student Engagement </w:t>
      </w:r>
      <w:r w:rsidR="00ED1359" w:rsidRPr="00843C30">
        <w:rPr>
          <w:rFonts w:asciiTheme="minorHAnsi" w:eastAsia="Times New Roman" w:hAnsiTheme="minorHAnsi" w:cstheme="minorHAnsi"/>
          <w:sz w:val="22"/>
          <w:szCs w:val="22"/>
        </w:rPr>
        <w:t xml:space="preserve">and Wellbeing </w:t>
      </w:r>
      <w:r w:rsidRPr="00843C30">
        <w:rPr>
          <w:rFonts w:asciiTheme="minorHAnsi" w:eastAsia="Times New Roman" w:hAnsiTheme="minorHAnsi" w:cstheme="minorHAnsi"/>
          <w:sz w:val="22"/>
          <w:szCs w:val="22"/>
        </w:rPr>
        <w:t>Policy</w:t>
      </w:r>
    </w:p>
    <w:p w14:paraId="7A3C66C5" w14:textId="77777777" w:rsidR="00F63871" w:rsidRPr="00843C30" w:rsidRDefault="00F63871" w:rsidP="00F63871">
      <w:pPr>
        <w:pStyle w:val="ListParagraph"/>
        <w:numPr>
          <w:ilvl w:val="0"/>
          <w:numId w:val="8"/>
        </w:numPr>
        <w:spacing w:after="160" w:line="259" w:lineRule="auto"/>
        <w:rPr>
          <w:rFonts w:asciiTheme="minorHAnsi" w:eastAsia="Times New Roman" w:hAnsiTheme="minorHAnsi" w:cstheme="minorHAnsi"/>
          <w:sz w:val="22"/>
          <w:szCs w:val="22"/>
        </w:rPr>
      </w:pPr>
      <w:r w:rsidRPr="00843C30">
        <w:rPr>
          <w:rFonts w:asciiTheme="minorHAnsi" w:eastAsia="Times New Roman" w:hAnsiTheme="minorHAnsi" w:cstheme="minorHAnsi"/>
          <w:sz w:val="22"/>
          <w:szCs w:val="22"/>
        </w:rPr>
        <w:t xml:space="preserve">Roberts McCubbin Primary Schools’ Bullying Prevention Policy </w:t>
      </w:r>
    </w:p>
    <w:p w14:paraId="734C6D27" w14:textId="77777777" w:rsidR="00F63871" w:rsidRPr="00843C30" w:rsidRDefault="00F63871" w:rsidP="00F63871">
      <w:pPr>
        <w:pStyle w:val="ListParagraph"/>
        <w:numPr>
          <w:ilvl w:val="0"/>
          <w:numId w:val="8"/>
        </w:numPr>
        <w:spacing w:after="160" w:line="259" w:lineRule="auto"/>
        <w:rPr>
          <w:rFonts w:asciiTheme="minorHAnsi" w:eastAsia="Times New Roman" w:hAnsiTheme="minorHAnsi" w:cstheme="minorHAnsi"/>
          <w:sz w:val="22"/>
          <w:szCs w:val="22"/>
        </w:rPr>
      </w:pPr>
      <w:r w:rsidRPr="00843C30">
        <w:rPr>
          <w:rFonts w:asciiTheme="minorHAnsi" w:hAnsiTheme="minorHAnsi" w:cstheme="minorHAnsi"/>
          <w:sz w:val="22"/>
          <w:szCs w:val="22"/>
        </w:rPr>
        <w:t>School complaints contact(s)</w:t>
      </w:r>
    </w:p>
    <w:p w14:paraId="09909C0E" w14:textId="50F9909B" w:rsidR="00F63871" w:rsidRPr="00843C30" w:rsidRDefault="00ED1359" w:rsidP="00F63871">
      <w:pPr>
        <w:pStyle w:val="ListParagraph"/>
        <w:numPr>
          <w:ilvl w:val="0"/>
          <w:numId w:val="8"/>
        </w:numPr>
        <w:spacing w:after="160" w:line="259" w:lineRule="auto"/>
        <w:rPr>
          <w:rFonts w:asciiTheme="minorHAnsi" w:eastAsia="Times New Roman" w:hAnsiTheme="minorHAnsi" w:cstheme="minorHAnsi"/>
          <w:sz w:val="22"/>
          <w:szCs w:val="22"/>
        </w:rPr>
      </w:pPr>
      <w:r w:rsidRPr="00843C30">
        <w:rPr>
          <w:rFonts w:asciiTheme="minorHAnsi" w:hAnsiTheme="minorHAnsi" w:cstheme="minorHAnsi"/>
          <w:sz w:val="22"/>
          <w:szCs w:val="22"/>
        </w:rPr>
        <w:t>DET</w:t>
      </w:r>
      <w:r w:rsidR="00F63871" w:rsidRPr="00843C30">
        <w:rPr>
          <w:rFonts w:asciiTheme="minorHAnsi" w:hAnsiTheme="minorHAnsi" w:cstheme="minorHAnsi"/>
          <w:sz w:val="22"/>
          <w:szCs w:val="22"/>
        </w:rPr>
        <w:t xml:space="preserve"> contacts including the regional office and Student Wellbeing Branch</w:t>
      </w:r>
    </w:p>
    <w:p w14:paraId="438109D7" w14:textId="77777777" w:rsidR="00F63871" w:rsidRPr="00843C30" w:rsidRDefault="00F63871" w:rsidP="00F63871">
      <w:pPr>
        <w:pStyle w:val="ListParagraph"/>
        <w:numPr>
          <w:ilvl w:val="0"/>
          <w:numId w:val="8"/>
        </w:numPr>
        <w:spacing w:after="160" w:line="259" w:lineRule="auto"/>
        <w:rPr>
          <w:rFonts w:asciiTheme="minorHAnsi" w:eastAsia="Times New Roman" w:hAnsiTheme="minorHAnsi" w:cstheme="minorHAnsi"/>
          <w:sz w:val="22"/>
          <w:szCs w:val="22"/>
        </w:rPr>
      </w:pPr>
      <w:r w:rsidRPr="00843C30">
        <w:rPr>
          <w:rFonts w:asciiTheme="minorHAnsi" w:hAnsiTheme="minorHAnsi" w:cstheme="minorHAnsi"/>
          <w:sz w:val="22"/>
          <w:szCs w:val="22"/>
        </w:rPr>
        <w:t>VEOHRC contact details</w:t>
      </w:r>
    </w:p>
    <w:p w14:paraId="08ABE4A4" w14:textId="77777777" w:rsidR="00F63871" w:rsidRPr="00843C30" w:rsidRDefault="00F63871" w:rsidP="00F63871">
      <w:pPr>
        <w:pStyle w:val="ListParagraph"/>
        <w:numPr>
          <w:ilvl w:val="0"/>
          <w:numId w:val="8"/>
        </w:numPr>
        <w:spacing w:after="160" w:line="259" w:lineRule="auto"/>
        <w:rPr>
          <w:rFonts w:asciiTheme="minorHAnsi" w:eastAsia="Times New Roman" w:hAnsiTheme="minorHAnsi" w:cstheme="minorHAnsi"/>
          <w:sz w:val="22"/>
          <w:szCs w:val="22"/>
        </w:rPr>
      </w:pPr>
      <w:r w:rsidRPr="00843C30">
        <w:rPr>
          <w:rFonts w:asciiTheme="minorHAnsi" w:hAnsiTheme="minorHAnsi" w:cstheme="minorHAnsi"/>
          <w:sz w:val="22"/>
          <w:szCs w:val="22"/>
        </w:rPr>
        <w:t>School Council contacts</w:t>
      </w:r>
    </w:p>
    <w:p w14:paraId="08AD2173" w14:textId="77777777" w:rsidR="00F63871" w:rsidRPr="00843C30" w:rsidRDefault="00F63871" w:rsidP="00F63871">
      <w:pPr>
        <w:pStyle w:val="ListParagraph"/>
        <w:numPr>
          <w:ilvl w:val="0"/>
          <w:numId w:val="8"/>
        </w:numPr>
        <w:spacing w:after="160" w:line="259" w:lineRule="auto"/>
        <w:rPr>
          <w:rFonts w:asciiTheme="minorHAnsi" w:eastAsia="Times New Roman" w:hAnsiTheme="minorHAnsi" w:cstheme="minorHAnsi"/>
          <w:sz w:val="22"/>
          <w:szCs w:val="22"/>
        </w:rPr>
      </w:pPr>
      <w:r w:rsidRPr="00843C30">
        <w:rPr>
          <w:rFonts w:asciiTheme="minorHAnsi" w:hAnsiTheme="minorHAnsi" w:cstheme="minorHAnsi"/>
          <w:sz w:val="22"/>
          <w:szCs w:val="22"/>
        </w:rPr>
        <w:t>Parent support contacts</w:t>
      </w:r>
    </w:p>
    <w:p w14:paraId="78C7DBBD" w14:textId="27D559E2" w:rsidR="00F63871" w:rsidRPr="00843C30" w:rsidRDefault="00F63871" w:rsidP="00F63871">
      <w:pPr>
        <w:pStyle w:val="ListParagraph"/>
        <w:numPr>
          <w:ilvl w:val="0"/>
          <w:numId w:val="8"/>
        </w:numPr>
        <w:spacing w:after="160" w:line="259" w:lineRule="auto"/>
        <w:rPr>
          <w:rFonts w:asciiTheme="minorHAnsi" w:eastAsia="Times New Roman" w:hAnsiTheme="minorHAnsi" w:cstheme="minorHAnsi"/>
          <w:sz w:val="22"/>
          <w:szCs w:val="22"/>
        </w:rPr>
      </w:pPr>
      <w:r w:rsidRPr="00843C30">
        <w:rPr>
          <w:rFonts w:asciiTheme="minorHAnsi" w:hAnsiTheme="minorHAnsi" w:cstheme="minorHAnsi"/>
          <w:sz w:val="22"/>
          <w:szCs w:val="22"/>
        </w:rPr>
        <w:t>Student contacts [helplines]</w:t>
      </w:r>
    </w:p>
    <w:p w14:paraId="3AEAB8CA" w14:textId="77777777" w:rsidR="002C7F60" w:rsidRPr="00843C30" w:rsidRDefault="002C7F60" w:rsidP="00BE6747">
      <w:pPr>
        <w:keepNext/>
        <w:keepLines/>
        <w:spacing w:before="40" w:after="240"/>
        <w:jc w:val="both"/>
        <w:outlineLvl w:val="1"/>
        <w:rPr>
          <w:rFonts w:asciiTheme="minorHAnsi" w:eastAsiaTheme="majorEastAsia" w:hAnsiTheme="minorHAnsi" w:cstheme="minorHAnsi"/>
          <w:b/>
          <w:caps/>
          <w:sz w:val="22"/>
          <w:szCs w:val="22"/>
        </w:rPr>
      </w:pPr>
      <w:r w:rsidRPr="00843C30">
        <w:rPr>
          <w:rFonts w:asciiTheme="minorHAnsi" w:eastAsiaTheme="majorEastAsia" w:hAnsiTheme="minorHAnsi" w:cstheme="minorHAnsi"/>
          <w:b/>
          <w:caps/>
          <w:sz w:val="22"/>
          <w:szCs w:val="22"/>
        </w:rPr>
        <w:t xml:space="preserve">Review period </w:t>
      </w:r>
    </w:p>
    <w:p w14:paraId="10298FB1" w14:textId="77777777" w:rsidR="00820E11" w:rsidRPr="00843C30" w:rsidRDefault="00820E11" w:rsidP="00820E11">
      <w:pPr>
        <w:spacing w:before="40" w:after="240"/>
        <w:rPr>
          <w:rFonts w:asciiTheme="minorHAnsi" w:eastAsia="Times New Roman" w:hAnsiTheme="minorHAnsi" w:cstheme="minorHAnsi"/>
          <w:b/>
          <w:bCs/>
          <w:sz w:val="22"/>
          <w:szCs w:val="22"/>
          <w:lang w:eastAsia="en-AU"/>
        </w:rPr>
      </w:pPr>
      <w:r w:rsidRPr="00843C30">
        <w:rPr>
          <w:rFonts w:asciiTheme="minorHAnsi" w:eastAsia="Times New Roman" w:hAnsiTheme="minorHAnsi" w:cstheme="minorHAnsi"/>
          <w:b/>
          <w:bCs/>
          <w:sz w:val="22"/>
          <w:szCs w:val="22"/>
          <w:lang w:eastAsia="en-AU"/>
        </w:rPr>
        <w:t>Evaluation</w:t>
      </w:r>
    </w:p>
    <w:p w14:paraId="257A3A31" w14:textId="3B6E730D" w:rsidR="00820E11" w:rsidRPr="00843C30" w:rsidRDefault="00820E11" w:rsidP="00820E11">
      <w:pPr>
        <w:spacing w:before="40" w:after="240"/>
        <w:rPr>
          <w:rFonts w:asciiTheme="minorHAnsi" w:eastAsia="Times New Roman" w:hAnsiTheme="minorHAnsi" w:cstheme="minorHAnsi"/>
          <w:sz w:val="22"/>
          <w:szCs w:val="22"/>
          <w:lang w:eastAsia="en-AU"/>
        </w:rPr>
      </w:pPr>
      <w:r w:rsidRPr="00843C30">
        <w:rPr>
          <w:rFonts w:asciiTheme="minorHAnsi" w:eastAsia="Times New Roman" w:hAnsiTheme="minorHAnsi" w:cstheme="minorHAnsi"/>
          <w:sz w:val="22"/>
          <w:szCs w:val="22"/>
          <w:lang w:eastAsia="en-AU"/>
        </w:rPr>
        <w:t xml:space="preserve">The </w:t>
      </w:r>
      <w:r w:rsidR="00ED1359" w:rsidRPr="00843C30">
        <w:rPr>
          <w:rFonts w:asciiTheme="minorHAnsi" w:eastAsia="Times New Roman" w:hAnsiTheme="minorHAnsi" w:cstheme="minorHAnsi"/>
          <w:sz w:val="22"/>
          <w:szCs w:val="22"/>
          <w:lang w:eastAsia="en-AU"/>
        </w:rPr>
        <w:t>Inclusion and Diversity</w:t>
      </w:r>
      <w:r w:rsidRPr="00843C30">
        <w:rPr>
          <w:rFonts w:asciiTheme="minorHAnsi" w:eastAsia="Times New Roman" w:hAnsiTheme="minorHAnsi" w:cstheme="minorHAnsi"/>
          <w:sz w:val="22"/>
          <w:szCs w:val="22"/>
          <w:lang w:eastAsia="en-AU"/>
        </w:rPr>
        <w:t xml:space="preserve"> Policy Evaluation will occur as part of a regular review process. </w:t>
      </w:r>
    </w:p>
    <w:p w14:paraId="59BFFDAA" w14:textId="1A038502" w:rsidR="00A17B8D" w:rsidRPr="00843C30" w:rsidRDefault="00820E11" w:rsidP="00085F3C">
      <w:pPr>
        <w:spacing w:before="40" w:after="240"/>
        <w:rPr>
          <w:rFonts w:asciiTheme="minorHAnsi" w:hAnsiTheme="minorHAnsi" w:cstheme="minorHAnsi"/>
          <w:sz w:val="22"/>
          <w:szCs w:val="22"/>
        </w:rPr>
      </w:pPr>
      <w:r w:rsidRPr="00843C30">
        <w:rPr>
          <w:rFonts w:asciiTheme="minorHAnsi" w:eastAsia="Times New Roman" w:hAnsiTheme="minorHAnsi" w:cstheme="minorHAnsi"/>
          <w:sz w:val="22"/>
          <w:szCs w:val="22"/>
          <w:lang w:eastAsia="en-AU"/>
        </w:rPr>
        <w:t xml:space="preserve">This policy was reviewed in September 2018. </w:t>
      </w:r>
    </w:p>
    <w:sectPr w:rsidR="00A17B8D" w:rsidRPr="00843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ArialM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06382"/>
    <w:multiLevelType w:val="hybridMultilevel"/>
    <w:tmpl w:val="9C90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D3A5C"/>
    <w:multiLevelType w:val="hybridMultilevel"/>
    <w:tmpl w:val="12BE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0A0F20"/>
    <w:multiLevelType w:val="hybridMultilevel"/>
    <w:tmpl w:val="DB002D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D01C79"/>
    <w:multiLevelType w:val="hybridMultilevel"/>
    <w:tmpl w:val="2046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25980"/>
    <w:multiLevelType w:val="multilevel"/>
    <w:tmpl w:val="9A46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9225E1"/>
    <w:multiLevelType w:val="hybridMultilevel"/>
    <w:tmpl w:val="C0B466F4"/>
    <w:lvl w:ilvl="0" w:tplc="04090001">
      <w:start w:val="1"/>
      <w:numFmt w:val="bullet"/>
      <w:lvlText w:val=""/>
      <w:lvlJc w:val="left"/>
      <w:pPr>
        <w:tabs>
          <w:tab w:val="num" w:pos="360"/>
        </w:tabs>
        <w:ind w:left="360" w:hanging="360"/>
      </w:pPr>
      <w:rPr>
        <w:rFonts w:ascii="Symbol" w:hAnsi="Symbol" w:hint="default"/>
      </w:rPr>
    </w:lvl>
    <w:lvl w:ilvl="1" w:tplc="F55A483A">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11254F"/>
    <w:multiLevelType w:val="hybridMultilevel"/>
    <w:tmpl w:val="359AE1B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2"/>
  </w:num>
  <w:num w:numId="5">
    <w:abstractNumId w:val="13"/>
  </w:num>
  <w:num w:numId="6">
    <w:abstractNumId w:val="3"/>
  </w:num>
  <w:num w:numId="7">
    <w:abstractNumId w:val="11"/>
  </w:num>
  <w:num w:numId="8">
    <w:abstractNumId w:val="6"/>
  </w:num>
  <w:num w:numId="9">
    <w:abstractNumId w:val="5"/>
  </w:num>
  <w:num w:numId="10">
    <w:abstractNumId w:val="7"/>
  </w:num>
  <w:num w:numId="11">
    <w:abstractNumId w:val="10"/>
  </w:num>
  <w:num w:numId="12">
    <w:abstractNumId w:val="9"/>
  </w:num>
  <w:num w:numId="13">
    <w:abstractNumId w:val="2"/>
  </w:num>
  <w:num w:numId="14">
    <w:abstractNumId w:val="8"/>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60"/>
    <w:rsid w:val="000579B7"/>
    <w:rsid w:val="0007425E"/>
    <w:rsid w:val="00085F3C"/>
    <w:rsid w:val="001F0F03"/>
    <w:rsid w:val="002115A5"/>
    <w:rsid w:val="002A6EFD"/>
    <w:rsid w:val="002C7F60"/>
    <w:rsid w:val="002F0C90"/>
    <w:rsid w:val="002F408D"/>
    <w:rsid w:val="00331E4D"/>
    <w:rsid w:val="0039477D"/>
    <w:rsid w:val="003C5AE2"/>
    <w:rsid w:val="00454B6E"/>
    <w:rsid w:val="00455574"/>
    <w:rsid w:val="00542476"/>
    <w:rsid w:val="00591AF1"/>
    <w:rsid w:val="005D55F8"/>
    <w:rsid w:val="005E4253"/>
    <w:rsid w:val="005F56E2"/>
    <w:rsid w:val="00613937"/>
    <w:rsid w:val="00650A86"/>
    <w:rsid w:val="006B22EA"/>
    <w:rsid w:val="006D1D12"/>
    <w:rsid w:val="00793FA0"/>
    <w:rsid w:val="007B08C3"/>
    <w:rsid w:val="007F790B"/>
    <w:rsid w:val="00803B57"/>
    <w:rsid w:val="0080406F"/>
    <w:rsid w:val="00820E11"/>
    <w:rsid w:val="0084226D"/>
    <w:rsid w:val="00843C30"/>
    <w:rsid w:val="008B3DAB"/>
    <w:rsid w:val="008C7742"/>
    <w:rsid w:val="00935903"/>
    <w:rsid w:val="009665BC"/>
    <w:rsid w:val="00A04913"/>
    <w:rsid w:val="00A17B8D"/>
    <w:rsid w:val="00AA708B"/>
    <w:rsid w:val="00AD2D95"/>
    <w:rsid w:val="00AE2666"/>
    <w:rsid w:val="00AE64F4"/>
    <w:rsid w:val="00B261EF"/>
    <w:rsid w:val="00B7536D"/>
    <w:rsid w:val="00B77E32"/>
    <w:rsid w:val="00B91E05"/>
    <w:rsid w:val="00BD352A"/>
    <w:rsid w:val="00BE6747"/>
    <w:rsid w:val="00C879A5"/>
    <w:rsid w:val="00CA76B3"/>
    <w:rsid w:val="00D568E3"/>
    <w:rsid w:val="00D701FF"/>
    <w:rsid w:val="00E3290E"/>
    <w:rsid w:val="00E82696"/>
    <w:rsid w:val="00ED1359"/>
    <w:rsid w:val="00ED5E1B"/>
    <w:rsid w:val="00F227F3"/>
    <w:rsid w:val="00F63871"/>
    <w:rsid w:val="00F86C91"/>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503A"/>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742"/>
    <w:pPr>
      <w:spacing w:after="0" w:line="240" w:lineRule="auto"/>
    </w:pPr>
    <w:rPr>
      <w:rFonts w:ascii="Times New Roman" w:hAnsi="Times New Roman" w:cs="Times New Roman"/>
      <w:sz w:val="24"/>
      <w:szCs w:val="24"/>
      <w:lang w:val="en-GB" w:eastAsia="zh-CN"/>
    </w:rPr>
  </w:style>
  <w:style w:type="paragraph" w:styleId="Heading1">
    <w:name w:val="heading 1"/>
    <w:basedOn w:val="Normal"/>
    <w:next w:val="Normal"/>
    <w:link w:val="Heading1Char"/>
    <w:uiPriority w:val="9"/>
    <w:qFormat/>
    <w:rsid w:val="002C7F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22E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AU" w:eastAsia="en-US"/>
    </w:rPr>
  </w:style>
  <w:style w:type="paragraph" w:styleId="Heading3">
    <w:name w:val="heading 3"/>
    <w:basedOn w:val="Normal"/>
    <w:next w:val="Normal"/>
    <w:link w:val="Heading3Char"/>
    <w:uiPriority w:val="9"/>
    <w:unhideWhenUsed/>
    <w:qFormat/>
    <w:rsid w:val="002C7F6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paragraph" w:styleId="NormalWeb">
    <w:name w:val="Normal (Web)"/>
    <w:basedOn w:val="Normal"/>
    <w:uiPriority w:val="99"/>
    <w:unhideWhenUsed/>
    <w:rsid w:val="008C7742"/>
    <w:pPr>
      <w:spacing w:before="100" w:beforeAutospacing="1" w:after="100" w:afterAutospacing="1"/>
    </w:pPr>
  </w:style>
  <w:style w:type="paragraph" w:styleId="NoSpacing">
    <w:name w:val="No Spacing"/>
    <w:uiPriority w:val="1"/>
    <w:qFormat/>
    <w:rsid w:val="008C7742"/>
    <w:pPr>
      <w:spacing w:after="0" w:line="240" w:lineRule="auto"/>
    </w:pPr>
    <w:rPr>
      <w:rFonts w:ascii="Times New Roman" w:hAnsi="Times New Roman" w:cs="Times New Roman"/>
      <w:sz w:val="24"/>
      <w:szCs w:val="24"/>
      <w:lang w:val="en-GB" w:eastAsia="zh-CN"/>
    </w:rPr>
  </w:style>
  <w:style w:type="character" w:styleId="FollowedHyperlink">
    <w:name w:val="FollowedHyperlink"/>
    <w:basedOn w:val="DefaultParagraphFont"/>
    <w:uiPriority w:val="99"/>
    <w:semiHidden/>
    <w:unhideWhenUsed/>
    <w:rsid w:val="006B22EA"/>
    <w:rPr>
      <w:color w:val="954F72" w:themeColor="followedHyperlink"/>
      <w:u w:val="single"/>
    </w:rPr>
  </w:style>
  <w:style w:type="character" w:customStyle="1" w:styleId="Heading2Char">
    <w:name w:val="Heading 2 Char"/>
    <w:basedOn w:val="DefaultParagraphFont"/>
    <w:link w:val="Heading2"/>
    <w:uiPriority w:val="9"/>
    <w:rsid w:val="006B22E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6B22EA"/>
    <w:rPr>
      <w:b/>
      <w:bCs/>
      <w:i/>
      <w:iCs/>
      <w:color w:val="00B0E1"/>
    </w:rPr>
  </w:style>
  <w:style w:type="paragraph" w:styleId="BodyText">
    <w:name w:val="Body Text"/>
    <w:basedOn w:val="Normal"/>
    <w:link w:val="BodyTextChar"/>
    <w:rsid w:val="006B22EA"/>
    <w:pPr>
      <w:spacing w:before="160" w:after="80"/>
    </w:pPr>
    <w:rPr>
      <w:rFonts w:ascii="Calibri" w:eastAsia="Times New Roman" w:hAnsi="Calibri"/>
      <w:b/>
      <w:bCs/>
      <w:sz w:val="22"/>
      <w:lang w:val="en-US" w:eastAsia="en-US"/>
    </w:rPr>
  </w:style>
  <w:style w:type="character" w:customStyle="1" w:styleId="BodyTextChar">
    <w:name w:val="Body Text Char"/>
    <w:basedOn w:val="DefaultParagraphFont"/>
    <w:link w:val="BodyText"/>
    <w:rsid w:val="006B22EA"/>
    <w:rPr>
      <w:rFonts w:ascii="Calibri" w:eastAsia="Times New Roman" w:hAnsi="Calibri" w:cs="Times New Roman"/>
      <w:b/>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531">
      <w:bodyDiv w:val="1"/>
      <w:marLeft w:val="0"/>
      <w:marRight w:val="0"/>
      <w:marTop w:val="0"/>
      <w:marBottom w:val="0"/>
      <w:divBdr>
        <w:top w:val="none" w:sz="0" w:space="0" w:color="auto"/>
        <w:left w:val="none" w:sz="0" w:space="0" w:color="auto"/>
        <w:bottom w:val="none" w:sz="0" w:space="0" w:color="auto"/>
        <w:right w:val="none" w:sz="0" w:space="0" w:color="auto"/>
      </w:divBdr>
    </w:div>
    <w:div w:id="140387614">
      <w:bodyDiv w:val="1"/>
      <w:marLeft w:val="0"/>
      <w:marRight w:val="0"/>
      <w:marTop w:val="0"/>
      <w:marBottom w:val="0"/>
      <w:divBdr>
        <w:top w:val="none" w:sz="0" w:space="0" w:color="auto"/>
        <w:left w:val="none" w:sz="0" w:space="0" w:color="auto"/>
        <w:bottom w:val="none" w:sz="0" w:space="0" w:color="auto"/>
        <w:right w:val="none" w:sz="0" w:space="0" w:color="auto"/>
      </w:divBdr>
    </w:div>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873971">
      <w:bodyDiv w:val="1"/>
      <w:marLeft w:val="0"/>
      <w:marRight w:val="0"/>
      <w:marTop w:val="0"/>
      <w:marBottom w:val="0"/>
      <w:divBdr>
        <w:top w:val="none" w:sz="0" w:space="0" w:color="auto"/>
        <w:left w:val="none" w:sz="0" w:space="0" w:color="auto"/>
        <w:bottom w:val="none" w:sz="0" w:space="0" w:color="auto"/>
        <w:right w:val="none" w:sz="0" w:space="0" w:color="auto"/>
      </w:divBdr>
    </w:div>
    <w:div w:id="874537865">
      <w:bodyDiv w:val="1"/>
      <w:marLeft w:val="0"/>
      <w:marRight w:val="0"/>
      <w:marTop w:val="0"/>
      <w:marBottom w:val="0"/>
      <w:divBdr>
        <w:top w:val="none" w:sz="0" w:space="0" w:color="auto"/>
        <w:left w:val="none" w:sz="0" w:space="0" w:color="auto"/>
        <w:bottom w:val="none" w:sz="0" w:space="0" w:color="auto"/>
        <w:right w:val="none" w:sz="0" w:space="0" w:color="auto"/>
      </w:divBdr>
    </w:div>
    <w:div w:id="1014458203">
      <w:bodyDiv w:val="1"/>
      <w:marLeft w:val="0"/>
      <w:marRight w:val="0"/>
      <w:marTop w:val="0"/>
      <w:marBottom w:val="0"/>
      <w:divBdr>
        <w:top w:val="none" w:sz="0" w:space="0" w:color="auto"/>
        <w:left w:val="none" w:sz="0" w:space="0" w:color="auto"/>
        <w:bottom w:val="none" w:sz="0" w:space="0" w:color="auto"/>
        <w:right w:val="none" w:sz="0" w:space="0" w:color="auto"/>
      </w:divBdr>
    </w:div>
    <w:div w:id="1185024105">
      <w:bodyDiv w:val="1"/>
      <w:marLeft w:val="0"/>
      <w:marRight w:val="0"/>
      <w:marTop w:val="0"/>
      <w:marBottom w:val="0"/>
      <w:divBdr>
        <w:top w:val="none" w:sz="0" w:space="0" w:color="auto"/>
        <w:left w:val="none" w:sz="0" w:space="0" w:color="auto"/>
        <w:bottom w:val="none" w:sz="0" w:space="0" w:color="auto"/>
        <w:right w:val="none" w:sz="0" w:space="0" w:color="auto"/>
      </w:divBdr>
    </w:div>
    <w:div w:id="1217663733">
      <w:bodyDiv w:val="1"/>
      <w:marLeft w:val="0"/>
      <w:marRight w:val="0"/>
      <w:marTop w:val="0"/>
      <w:marBottom w:val="0"/>
      <w:divBdr>
        <w:top w:val="none" w:sz="0" w:space="0" w:color="auto"/>
        <w:left w:val="none" w:sz="0" w:space="0" w:color="auto"/>
        <w:bottom w:val="none" w:sz="0" w:space="0" w:color="auto"/>
        <w:right w:val="none" w:sz="0" w:space="0" w:color="auto"/>
      </w:divBdr>
    </w:div>
    <w:div w:id="15757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about/programs/Pages/respectfulrelationships.aspx" TargetMode="External"/><Relationship Id="rId18" Type="http://schemas.openxmlformats.org/officeDocument/2006/relationships/hyperlink" Target="https://www.education.vic.gov.au/hrweb/divequity/Pages/default_eeo.aspx" TargetMode="External"/><Relationship Id="rId26" Type="http://schemas.openxmlformats.org/officeDocument/2006/relationships/hyperlink" Target="http://www.education.vic.gov.au/about/contact/complaints.htm" TargetMode="External"/><Relationship Id="rId39" Type="http://schemas.openxmlformats.org/officeDocument/2006/relationships/hyperlink" Target="http://www.equalopportunitycommission.vic.gov.au/types%20of%20discrimination/personal%20association/default.asp" TargetMode="External"/><Relationship Id="rId3" Type="http://schemas.openxmlformats.org/officeDocument/2006/relationships/customXml" Target="../customXml/item3.xml"/><Relationship Id="rId21" Type="http://schemas.openxmlformats.org/officeDocument/2006/relationships/hyperlink" Target="https://www.education.vic.gov.au/hrweb/divequity/Pages/divman.aspx" TargetMode="External"/><Relationship Id="rId34" Type="http://schemas.openxmlformats.org/officeDocument/2006/relationships/hyperlink" Target="http://www.equalopportunitycommission.vic.gov.au/types%20of%20discrimination/disability/default.asp" TargetMode="External"/><Relationship Id="rId42" Type="http://schemas.openxmlformats.org/officeDocument/2006/relationships/hyperlink" Target="http://www.education.vic.gov.au/school/teachers/teachingresources/multicultural/Pages/koorieculture.aspx"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ucation.vic.gov.au/healthwellbeing/respectfulsafe/default.htm" TargetMode="External"/><Relationship Id="rId17" Type="http://schemas.openxmlformats.org/officeDocument/2006/relationships/hyperlink" Target="https://www.education.vic.gov.au/hrweb/divequity/Pages/disability.aspx" TargetMode="External"/><Relationship Id="rId25" Type="http://schemas.openxmlformats.org/officeDocument/2006/relationships/hyperlink" Target="http://www.education.vic.gov.au/hrweb/workm/perform/conduct.htm" TargetMode="External"/><Relationship Id="rId33" Type="http://schemas.openxmlformats.org/officeDocument/2006/relationships/hyperlink" Target="http://www.equalopportunitycommission.vic.gov.au/types%20of%20discrimination/carer%20and%20parental%20status/default.asp" TargetMode="External"/><Relationship Id="rId38" Type="http://schemas.openxmlformats.org/officeDocument/2006/relationships/hyperlink" Target="http://www.equalopportunitycommission.vic.gov.au/types%20of%20discrimination/pregnancy%20and%20breastfeeding/default.as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hrweb/divequity/Pages/culture.aspx" TargetMode="External"/><Relationship Id="rId20" Type="http://schemas.openxmlformats.org/officeDocument/2006/relationships/hyperlink" Target="https://www.education.vic.gov.au/hrweb/divequity/Pages/gender_id.aspx" TargetMode="External"/><Relationship Id="rId29" Type="http://schemas.openxmlformats.org/officeDocument/2006/relationships/hyperlink" Target="http://www.equalopportunitycommission.vic.gov.au/types%20of%20discrimination/race/default.asp" TargetMode="External"/><Relationship Id="rId41" Type="http://schemas.openxmlformats.org/officeDocument/2006/relationships/hyperlink" Target="http://www.education.vic.gov.au/school/principals/spag/curriculum/Pages/koori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hrweb/Documents/Manage-Diverse-Inclusive-Workplace.pdf" TargetMode="External"/><Relationship Id="rId24" Type="http://schemas.openxmlformats.org/officeDocument/2006/relationships/hyperlink" Target="https://www.education.vic.gov.au/hrweb/divequity/Pages/WCONet.aspx" TargetMode="External"/><Relationship Id="rId32" Type="http://schemas.openxmlformats.org/officeDocument/2006/relationships/hyperlink" Target="http://www.equalopportunitycommission.vic.gov.au/types%20of%20discrimination/religious%20belief%20or%20activity/default.asp" TargetMode="External"/><Relationship Id="rId37" Type="http://schemas.openxmlformats.org/officeDocument/2006/relationships/hyperlink" Target="http://www.equalopportunitycommission.vic.gov.au/types%20of%20discrimination/political%20belief%20or%20activity/default.asp" TargetMode="External"/><Relationship Id="rId40" Type="http://schemas.openxmlformats.org/officeDocument/2006/relationships/hyperlink" Target="http://www.education.vic.gov.au/school/principals/spag/participation/Pages/studentswithdisability.aspx" TargetMode="External"/><Relationship Id="rId45" Type="http://schemas.openxmlformats.org/officeDocument/2006/relationships/hyperlink" Target="http://www.education.vic.gov.au/school/teachers/learningneeds/Pages/psdhandbook.aspx" TargetMode="External"/><Relationship Id="rId5" Type="http://schemas.openxmlformats.org/officeDocument/2006/relationships/numbering" Target="numbering.xml"/><Relationship Id="rId15" Type="http://schemas.openxmlformats.org/officeDocument/2006/relationships/hyperlink" Target="https://www.education.vic.gov.au/hrweb/divequity/Pages/Aboriginal-Employment.aspx" TargetMode="External"/><Relationship Id="rId23" Type="http://schemas.openxmlformats.org/officeDocument/2006/relationships/hyperlink" Target="https://www.education.vic.gov.au/hrweb/divequity/Pages/SexualHarassment.aspx" TargetMode="External"/><Relationship Id="rId28" Type="http://schemas.openxmlformats.org/officeDocument/2006/relationships/hyperlink" Target="http://www.equalopportunitycommission.vic.gov.au/types%20of%20discrimination/sex/default.asp" TargetMode="External"/><Relationship Id="rId36" Type="http://schemas.openxmlformats.org/officeDocument/2006/relationships/hyperlink" Target="http://www.equalopportunitycommission.vic.gov.au/types%20of%20discrimination/sexual%20orientation/default.asp" TargetMode="External"/><Relationship Id="rId10" Type="http://schemas.openxmlformats.org/officeDocument/2006/relationships/hyperlink" Target="http://www.education.vic.gov.au/hrweb/divequity/divman.htm" TargetMode="External"/><Relationship Id="rId19" Type="http://schemas.openxmlformats.org/officeDocument/2006/relationships/hyperlink" Target="https://www.education.vic.gov.au/hrweb/divequity/Pages/balance.aspx" TargetMode="External"/><Relationship Id="rId31" Type="http://schemas.openxmlformats.org/officeDocument/2006/relationships/hyperlink" Target="http://www.equalopportunitycommission.vic.gov.au/types%20of%20discrimination/physical%20features/default.asp" TargetMode="External"/><Relationship Id="rId44" Type="http://schemas.openxmlformats.org/officeDocument/2006/relationships/hyperlink" Target="http://www.education.vic.gov.au/school/parents/needs/Pages/supportservices.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education.vic.gov.au/hrweb/divequity/Pages/default.aspx" TargetMode="External"/><Relationship Id="rId22" Type="http://schemas.openxmlformats.org/officeDocument/2006/relationships/hyperlink" Target="https://www.education.vic.gov.au/hrweb/divequity/Pages/orient.aspx" TargetMode="External"/><Relationship Id="rId27" Type="http://schemas.openxmlformats.org/officeDocument/2006/relationships/hyperlink" Target="https://www.education.vic.gov.au/school/principals/spag/community/Pages/parentcomplaints.aspx" TargetMode="External"/><Relationship Id="rId30" Type="http://schemas.openxmlformats.org/officeDocument/2006/relationships/hyperlink" Target="http://www.equalopportunitycommission.vic.gov.au/types%20of%20discrimination/sexual%20orientation/default.asp" TargetMode="External"/><Relationship Id="rId35" Type="http://schemas.openxmlformats.org/officeDocument/2006/relationships/hyperlink" Target="http://www.equalopportunitycommission.vic.gov.au/types%20of%20discrimination/gender%20identity/default.asp" TargetMode="External"/><Relationship Id="rId43" Type="http://schemas.openxmlformats.org/officeDocument/2006/relationships/hyperlink" Target="http://www.education.vic.gov.au/about/programs/health/Pages/safe-schools-coalition.aspx?Redirec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3DD2BA36-60B6-4E09-82DE-044D5B2DED31}">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3.xml><?xml version="1.0" encoding="utf-8"?>
<ds:datastoreItem xmlns:ds="http://schemas.openxmlformats.org/officeDocument/2006/customXml" ds:itemID="{B980668C-3463-431B-B3C5-0B4EF65A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71C85-9836-4789-AD56-34060D8666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Wigg, Amanda J</cp:lastModifiedBy>
  <cp:revision>2</cp:revision>
  <cp:lastPrinted>2018-09-05T23:16:00Z</cp:lastPrinted>
  <dcterms:created xsi:type="dcterms:W3CDTF">2019-05-07T03:35:00Z</dcterms:created>
  <dcterms:modified xsi:type="dcterms:W3CDTF">2019-05-07T03:35:00Z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{bebc32b9-f265-4fd1-a8d5-0696db8969b4}</vt:lpwstr>
  </property>
  <property fmtid="{D5CDD505-2E9C-101B-9397-08002B2CF9AE}" pid="10" name="RecordPoint_ActiveItemWebId">
    <vt:lpwstr>{603f2397-5de8-47f6-bd19-8ee820c94c7c}</vt:lpwstr>
  </property>
  <property fmtid="{D5CDD505-2E9C-101B-9397-08002B2CF9AE}" pid="11" name="RecordPoint_RecordNumberSubmitted">
    <vt:lpwstr>R2018/0142213</vt:lpwstr>
  </property>
  <property fmtid="{D5CDD505-2E9C-101B-9397-08002B2CF9AE}" pid="12" name="RecordPoint_SubmissionCompleted">
    <vt:lpwstr>2018-03-14T18:10:39.5046082+11:00</vt:lpwstr>
  </property>
  <property fmtid="{D5CDD505-2E9C-101B-9397-08002B2CF9AE}" pid="13" name="_docset_NoMedatataSyncRequired">
    <vt:lpwstr>False</vt:lpwstr>
  </property>
</Properties>
</file>