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57" w:rsidRDefault="000C310F" w:rsidP="007F71C3">
      <w:pPr>
        <w:rPr>
          <w:rFonts w:ascii="Arial" w:eastAsia="Arial" w:hAnsi="Arial" w:cs="Arial"/>
          <w:b/>
          <w:color w:val="345A8A"/>
          <w:sz w:val="32"/>
          <w:szCs w:val="32"/>
        </w:rPr>
      </w:pPr>
      <w:bookmarkStart w:id="0" w:name="_GoBack"/>
      <w:bookmarkEnd w:id="0"/>
      <w:r w:rsidRPr="006B22EA">
        <w:rPr>
          <w:rFonts w:asciiTheme="majorBidi" w:hAnsiTheme="majorBidi" w:cstheme="majorBidi"/>
          <w:b/>
          <w:noProof/>
          <w:sz w:val="28"/>
          <w:szCs w:val="28"/>
        </w:rPr>
        <w:drawing>
          <wp:anchor distT="0" distB="0" distL="114300" distR="114300" simplePos="0" relativeHeight="251659264" behindDoc="1" locked="0" layoutInCell="1" allowOverlap="1" wp14:anchorId="35C7BC82" wp14:editId="4A97A1F7">
            <wp:simplePos x="0" y="0"/>
            <wp:positionH relativeFrom="margin">
              <wp:align>left</wp:align>
            </wp:positionH>
            <wp:positionV relativeFrom="paragraph">
              <wp:posOffset>-361950</wp:posOffset>
            </wp:positionV>
            <wp:extent cx="2524125" cy="912495"/>
            <wp:effectExtent l="0" t="0" r="9525" b="1905"/>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10F" w:rsidRDefault="00E54C70" w:rsidP="007F71C3">
      <w:pPr>
        <w:rPr>
          <w:rFonts w:ascii="Times" w:eastAsia="Times" w:hAnsi="Times" w:cs="Times"/>
          <w:b/>
          <w:smallCaps/>
          <w:color w:val="0070C0"/>
          <w:sz w:val="56"/>
          <w:szCs w:val="56"/>
        </w:rPr>
      </w:pPr>
      <w:r w:rsidRPr="00756259">
        <w:rPr>
          <w:rFonts w:ascii="Times" w:eastAsia="Times" w:hAnsi="Times" w:cs="Times"/>
          <w:b/>
          <w:smallCaps/>
          <w:color w:val="0070C0"/>
          <w:sz w:val="56"/>
          <w:szCs w:val="56"/>
        </w:rPr>
        <w:t xml:space="preserve"> </w:t>
      </w:r>
    </w:p>
    <w:p w:rsidR="008F7594" w:rsidRDefault="008F7594" w:rsidP="007F71C3">
      <w:pPr>
        <w:rPr>
          <w:rFonts w:ascii="Pristina" w:eastAsia="Times" w:hAnsi="Pristina" w:cs="Times"/>
          <w:color w:val="3333FF"/>
          <w:sz w:val="56"/>
          <w:szCs w:val="56"/>
        </w:rPr>
      </w:pPr>
    </w:p>
    <w:p w:rsidR="000F5857" w:rsidRPr="000C310F" w:rsidRDefault="007F71C3" w:rsidP="007F71C3">
      <w:pPr>
        <w:rPr>
          <w:rFonts w:ascii="Pristina" w:eastAsia="Times" w:hAnsi="Pristina" w:cs="Times"/>
          <w:color w:val="3333FF"/>
          <w:sz w:val="56"/>
          <w:szCs w:val="56"/>
        </w:rPr>
      </w:pPr>
      <w:r w:rsidRPr="000C310F">
        <w:rPr>
          <w:rFonts w:ascii="Pristina" w:eastAsia="Times" w:hAnsi="Pristina" w:cs="Times"/>
          <w:color w:val="3333FF"/>
          <w:sz w:val="56"/>
          <w:szCs w:val="56"/>
        </w:rPr>
        <w:t>2.22 S</w:t>
      </w:r>
      <w:r w:rsidR="00B62072" w:rsidRPr="000C310F">
        <w:rPr>
          <w:rFonts w:ascii="Pristina" w:eastAsia="Times" w:hAnsi="Pristina" w:cs="Times"/>
          <w:color w:val="3333FF"/>
          <w:sz w:val="56"/>
          <w:szCs w:val="56"/>
        </w:rPr>
        <w:t>tudent Engagement</w:t>
      </w:r>
      <w:r w:rsidRPr="000C310F">
        <w:rPr>
          <w:rFonts w:ascii="Pristina" w:eastAsia="Times" w:hAnsi="Pristina" w:cs="Times"/>
          <w:color w:val="3333FF"/>
          <w:sz w:val="56"/>
          <w:szCs w:val="56"/>
        </w:rPr>
        <w:t xml:space="preserve"> </w:t>
      </w:r>
      <w:r w:rsidR="00B62072" w:rsidRPr="000C310F">
        <w:rPr>
          <w:rFonts w:ascii="Pristina" w:eastAsia="Times" w:hAnsi="Pristina" w:cs="Times"/>
          <w:color w:val="3333FF"/>
          <w:sz w:val="56"/>
          <w:szCs w:val="56"/>
        </w:rPr>
        <w:t>&amp;</w:t>
      </w:r>
      <w:r w:rsidRPr="000C310F">
        <w:rPr>
          <w:rFonts w:ascii="Pristina" w:eastAsia="Times" w:hAnsi="Pristina" w:cs="Times"/>
          <w:color w:val="3333FF"/>
          <w:sz w:val="56"/>
          <w:szCs w:val="56"/>
        </w:rPr>
        <w:t xml:space="preserve"> </w:t>
      </w:r>
      <w:r w:rsidR="00B62072" w:rsidRPr="000C310F">
        <w:rPr>
          <w:rFonts w:ascii="Pristina" w:eastAsia="Times" w:hAnsi="Pristina" w:cs="Times"/>
          <w:color w:val="3333FF"/>
          <w:sz w:val="56"/>
          <w:szCs w:val="56"/>
        </w:rPr>
        <w:t>Well-Being Policy</w:t>
      </w:r>
    </w:p>
    <w:p w:rsidR="00E54C70" w:rsidRPr="00756259" w:rsidRDefault="00E54C70" w:rsidP="00E54C70">
      <w:pPr>
        <w:jc w:val="center"/>
        <w:rPr>
          <w:rFonts w:asciiTheme="majorHAnsi" w:eastAsia="Times" w:hAnsiTheme="majorHAnsi" w:cstheme="majorHAnsi"/>
          <w:b/>
          <w:sz w:val="22"/>
          <w:szCs w:val="22"/>
        </w:rPr>
      </w:pPr>
    </w:p>
    <w:p w:rsidR="007F71C3" w:rsidRPr="00756259" w:rsidRDefault="007F71C3" w:rsidP="007F71C3">
      <w:pPr>
        <w:jc w:val="both"/>
        <w:rPr>
          <w:rFonts w:asciiTheme="majorHAnsi" w:hAnsiTheme="majorHAnsi" w:cstheme="majorHAnsi"/>
          <w:b/>
          <w:sz w:val="22"/>
          <w:szCs w:val="22"/>
        </w:rPr>
      </w:pPr>
      <w:r w:rsidRPr="00756259">
        <w:rPr>
          <w:rFonts w:asciiTheme="majorHAnsi" w:hAnsiTheme="majorHAnsi" w:cstheme="majorHAnsi"/>
          <w:b/>
          <w:sz w:val="22"/>
          <w:szCs w:val="22"/>
        </w:rPr>
        <w:t>PURPOSE</w:t>
      </w:r>
    </w:p>
    <w:p w:rsidR="007F71C3" w:rsidRPr="00756259" w:rsidRDefault="007F71C3" w:rsidP="007F71C3">
      <w:pPr>
        <w:jc w:val="both"/>
        <w:rPr>
          <w:rFonts w:asciiTheme="majorHAnsi" w:hAnsiTheme="majorHAnsi" w:cstheme="majorHAnsi"/>
          <w:sz w:val="22"/>
          <w:szCs w:val="22"/>
        </w:rPr>
      </w:pPr>
      <w:r w:rsidRPr="00756259">
        <w:rPr>
          <w:rFonts w:asciiTheme="majorHAnsi" w:hAnsiTheme="majorHAnsi" w:cstheme="majorHAnsi"/>
          <w:sz w:val="22"/>
          <w:szCs w:val="22"/>
        </w:rPr>
        <w:t xml:space="preserve">The purpose of this policy is to ensure that </w:t>
      </w:r>
      <w:r w:rsidR="007C0BCA">
        <w:rPr>
          <w:rFonts w:asciiTheme="majorHAnsi" w:hAnsiTheme="majorHAnsi" w:cstheme="majorHAnsi"/>
          <w:sz w:val="22"/>
          <w:szCs w:val="22"/>
        </w:rPr>
        <w:t>all students and members of the Roberts McCubbin Primary S</w:t>
      </w:r>
      <w:r w:rsidRPr="00756259">
        <w:rPr>
          <w:rFonts w:asciiTheme="majorHAnsi" w:hAnsiTheme="majorHAnsi" w:cstheme="majorHAnsi"/>
          <w:sz w:val="22"/>
          <w:szCs w:val="22"/>
        </w:rPr>
        <w:t>chool community understand:</w:t>
      </w:r>
    </w:p>
    <w:p w:rsidR="007F71C3" w:rsidRPr="00756259" w:rsidRDefault="007F71C3" w:rsidP="007F71C3">
      <w:pPr>
        <w:pStyle w:val="ListParagraph"/>
        <w:numPr>
          <w:ilvl w:val="0"/>
          <w:numId w:val="22"/>
        </w:numPr>
        <w:spacing w:after="160" w:line="259" w:lineRule="auto"/>
        <w:jc w:val="both"/>
        <w:rPr>
          <w:rFonts w:asciiTheme="majorHAnsi" w:hAnsiTheme="majorHAnsi" w:cstheme="majorHAnsi"/>
          <w:sz w:val="22"/>
          <w:szCs w:val="22"/>
        </w:rPr>
      </w:pPr>
      <w:r w:rsidRPr="00756259">
        <w:rPr>
          <w:rFonts w:asciiTheme="majorHAnsi" w:hAnsiTheme="majorHAnsi" w:cstheme="majorHAnsi"/>
          <w:sz w:val="22"/>
          <w:szCs w:val="22"/>
        </w:rPr>
        <w:t>our commitment to providing a safe and supportive learning environment for students</w:t>
      </w:r>
    </w:p>
    <w:p w:rsidR="007F71C3" w:rsidRPr="00756259" w:rsidRDefault="007F71C3" w:rsidP="007F71C3">
      <w:pPr>
        <w:pStyle w:val="ListParagraph"/>
        <w:numPr>
          <w:ilvl w:val="0"/>
          <w:numId w:val="22"/>
        </w:numPr>
        <w:spacing w:after="160" w:line="259" w:lineRule="auto"/>
        <w:jc w:val="both"/>
        <w:rPr>
          <w:rFonts w:asciiTheme="majorHAnsi" w:hAnsiTheme="majorHAnsi" w:cstheme="majorHAnsi"/>
          <w:sz w:val="22"/>
          <w:szCs w:val="22"/>
        </w:rPr>
      </w:pPr>
      <w:r w:rsidRPr="00756259">
        <w:rPr>
          <w:rFonts w:asciiTheme="majorHAnsi" w:hAnsiTheme="majorHAnsi" w:cstheme="majorHAnsi"/>
          <w:sz w:val="22"/>
          <w:szCs w:val="22"/>
        </w:rPr>
        <w:t>expectations for positive student behaviour</w:t>
      </w:r>
    </w:p>
    <w:p w:rsidR="007F71C3" w:rsidRPr="00756259" w:rsidRDefault="007F71C3" w:rsidP="007F71C3">
      <w:pPr>
        <w:pStyle w:val="ListParagraph"/>
        <w:numPr>
          <w:ilvl w:val="0"/>
          <w:numId w:val="22"/>
        </w:numPr>
        <w:spacing w:after="160" w:line="259" w:lineRule="auto"/>
        <w:jc w:val="both"/>
        <w:rPr>
          <w:rFonts w:asciiTheme="majorHAnsi" w:hAnsiTheme="majorHAnsi" w:cstheme="majorHAnsi"/>
          <w:sz w:val="22"/>
          <w:szCs w:val="22"/>
        </w:rPr>
      </w:pPr>
      <w:r w:rsidRPr="00756259">
        <w:rPr>
          <w:rFonts w:asciiTheme="majorHAnsi" w:hAnsiTheme="majorHAnsi" w:cstheme="majorHAnsi"/>
          <w:sz w:val="22"/>
          <w:szCs w:val="22"/>
        </w:rPr>
        <w:t>support available to students and families</w:t>
      </w:r>
    </w:p>
    <w:p w:rsidR="007F71C3" w:rsidRPr="00756259" w:rsidRDefault="007C0BCA" w:rsidP="007F71C3">
      <w:pPr>
        <w:pStyle w:val="ListParagraph"/>
        <w:numPr>
          <w:ilvl w:val="0"/>
          <w:numId w:val="22"/>
        </w:numPr>
        <w:spacing w:after="160" w:line="259" w:lineRule="auto"/>
        <w:jc w:val="both"/>
        <w:rPr>
          <w:rFonts w:asciiTheme="majorHAnsi" w:hAnsiTheme="majorHAnsi" w:cstheme="majorHAnsi"/>
          <w:sz w:val="22"/>
          <w:szCs w:val="22"/>
        </w:rPr>
      </w:pPr>
      <w:proofErr w:type="gramStart"/>
      <w:r>
        <w:rPr>
          <w:rFonts w:asciiTheme="majorHAnsi" w:hAnsiTheme="majorHAnsi" w:cstheme="majorHAnsi"/>
          <w:sz w:val="22"/>
          <w:szCs w:val="22"/>
        </w:rPr>
        <w:t>our</w:t>
      </w:r>
      <w:proofErr w:type="gramEnd"/>
      <w:r>
        <w:rPr>
          <w:rFonts w:asciiTheme="majorHAnsi" w:hAnsiTheme="majorHAnsi" w:cstheme="majorHAnsi"/>
          <w:sz w:val="22"/>
          <w:szCs w:val="22"/>
        </w:rPr>
        <w:t xml:space="preserve"> school</w:t>
      </w:r>
      <w:r w:rsidR="007F71C3" w:rsidRPr="00756259">
        <w:rPr>
          <w:rFonts w:asciiTheme="majorHAnsi" w:hAnsiTheme="majorHAnsi" w:cstheme="majorHAnsi"/>
          <w:sz w:val="22"/>
          <w:szCs w:val="22"/>
        </w:rPr>
        <w:t>s</w:t>
      </w:r>
      <w:r>
        <w:rPr>
          <w:rFonts w:asciiTheme="majorHAnsi" w:hAnsiTheme="majorHAnsi" w:cstheme="majorHAnsi"/>
          <w:sz w:val="22"/>
          <w:szCs w:val="22"/>
        </w:rPr>
        <w:t>’</w:t>
      </w:r>
      <w:r w:rsidR="007F71C3" w:rsidRPr="00756259">
        <w:rPr>
          <w:rFonts w:asciiTheme="majorHAnsi" w:hAnsiTheme="majorHAnsi" w:cstheme="majorHAnsi"/>
          <w:sz w:val="22"/>
          <w:szCs w:val="22"/>
        </w:rPr>
        <w:t xml:space="preserve"> policies and procedures for responding to inappropriate student behaviour. </w:t>
      </w:r>
    </w:p>
    <w:p w:rsidR="00732102" w:rsidRDefault="00732102" w:rsidP="00732102">
      <w:pPr>
        <w:pStyle w:val="Default"/>
      </w:pPr>
    </w:p>
    <w:p w:rsidR="00732102" w:rsidRPr="00732102" w:rsidRDefault="00732102" w:rsidP="00732102">
      <w:pPr>
        <w:pStyle w:val="Default"/>
        <w:rPr>
          <w:rFonts w:asciiTheme="majorHAnsi" w:hAnsiTheme="majorHAnsi" w:cstheme="majorHAnsi"/>
          <w:sz w:val="22"/>
          <w:szCs w:val="22"/>
        </w:rPr>
      </w:pPr>
      <w:r w:rsidRPr="00732102">
        <w:rPr>
          <w:rFonts w:asciiTheme="majorHAnsi" w:hAnsiTheme="majorHAnsi" w:cstheme="majorHAnsi"/>
          <w:sz w:val="22"/>
          <w:szCs w:val="22"/>
        </w:rPr>
        <w:t xml:space="preserve">Roberts McCubbin Primary School has a commitment to </w:t>
      </w:r>
      <w:r w:rsidRPr="00732102">
        <w:rPr>
          <w:rFonts w:asciiTheme="majorHAnsi" w:hAnsiTheme="majorHAnsi" w:cstheme="majorHAnsi"/>
          <w:b/>
          <w:bCs/>
          <w:sz w:val="22"/>
          <w:szCs w:val="22"/>
        </w:rPr>
        <w:t>zero tolerance of child abuse</w:t>
      </w:r>
      <w:r w:rsidRPr="00732102">
        <w:rPr>
          <w:rFonts w:asciiTheme="majorHAnsi" w:hAnsiTheme="majorHAnsi" w:cstheme="majorHAnsi"/>
          <w:sz w:val="22"/>
          <w:szCs w:val="22"/>
        </w:rPr>
        <w:t xml:space="preserve">. We support and respect all students. We are committed to the cultural safety of Aboriginal and Torres Strait Islander children, the cultural safety of children from culturally and/or linguistically diverse backgrounds, and to providing a safe environment for children with a disability, in line with the Child Safe Standards. </w:t>
      </w:r>
    </w:p>
    <w:p w:rsidR="00732102" w:rsidRDefault="00732102" w:rsidP="00732102">
      <w:pPr>
        <w:jc w:val="both"/>
        <w:rPr>
          <w:rFonts w:asciiTheme="majorHAnsi" w:hAnsiTheme="majorHAnsi" w:cstheme="majorHAnsi"/>
          <w:color w:val="000000"/>
          <w:sz w:val="22"/>
          <w:szCs w:val="22"/>
        </w:rPr>
      </w:pPr>
    </w:p>
    <w:p w:rsidR="007F71C3" w:rsidRPr="00756259" w:rsidRDefault="00756259" w:rsidP="00732102">
      <w:pPr>
        <w:jc w:val="both"/>
        <w:rPr>
          <w:rFonts w:asciiTheme="majorHAnsi" w:hAnsiTheme="majorHAnsi" w:cstheme="majorHAnsi"/>
          <w:color w:val="000000"/>
          <w:sz w:val="22"/>
          <w:szCs w:val="22"/>
        </w:rPr>
      </w:pPr>
      <w:r w:rsidRPr="00756259">
        <w:rPr>
          <w:rFonts w:asciiTheme="majorHAnsi" w:hAnsiTheme="majorHAnsi" w:cstheme="majorHAnsi"/>
          <w:color w:val="000000"/>
          <w:sz w:val="22"/>
          <w:szCs w:val="22"/>
        </w:rPr>
        <w:t xml:space="preserve">Roberts McCubbin Primary School </w:t>
      </w:r>
      <w:r w:rsidR="007F71C3" w:rsidRPr="00756259">
        <w:rPr>
          <w:rFonts w:asciiTheme="majorHAnsi" w:hAnsiTheme="majorHAnsi" w:cstheme="majorHAnsi"/>
          <w:color w:val="000000"/>
          <w:sz w:val="22"/>
          <w:szCs w:val="22"/>
        </w:rPr>
        <w:t xml:space="preserve">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and student learning outcomes are closely linked. </w:t>
      </w:r>
    </w:p>
    <w:p w:rsidR="00756259" w:rsidRPr="00756259" w:rsidRDefault="00756259" w:rsidP="007F71C3">
      <w:pPr>
        <w:jc w:val="both"/>
        <w:rPr>
          <w:rFonts w:asciiTheme="majorHAnsi" w:hAnsiTheme="majorHAnsi" w:cstheme="majorHAnsi"/>
          <w:color w:val="000000"/>
          <w:sz w:val="22"/>
          <w:szCs w:val="22"/>
          <w:highlight w:val="yellow"/>
        </w:rPr>
      </w:pPr>
    </w:p>
    <w:p w:rsidR="007F71C3" w:rsidRPr="00756259" w:rsidRDefault="007F71C3" w:rsidP="007F71C3">
      <w:pPr>
        <w:jc w:val="both"/>
        <w:rPr>
          <w:rFonts w:asciiTheme="majorHAnsi" w:hAnsiTheme="majorHAnsi" w:cstheme="majorHAnsi"/>
          <w:sz w:val="22"/>
          <w:szCs w:val="22"/>
        </w:rPr>
      </w:pPr>
      <w:r w:rsidRPr="00756259">
        <w:rPr>
          <w:rFonts w:asciiTheme="majorHAnsi" w:hAnsiTheme="majorHAnsi" w:cstheme="majorHAnsi"/>
          <w:sz w:val="22"/>
          <w:szCs w:val="22"/>
        </w:rPr>
        <w:t>The objective of this policy is to support our school to create and maintain a safe, supportive and inclusive school environment consistent with our school’s values.</w:t>
      </w:r>
    </w:p>
    <w:p w:rsidR="00756259" w:rsidRPr="00756259" w:rsidRDefault="00756259" w:rsidP="007F71C3">
      <w:pPr>
        <w:jc w:val="both"/>
        <w:rPr>
          <w:rFonts w:asciiTheme="majorHAnsi" w:hAnsiTheme="majorHAnsi" w:cstheme="majorHAnsi"/>
          <w:sz w:val="22"/>
          <w:szCs w:val="22"/>
        </w:rPr>
      </w:pPr>
    </w:p>
    <w:p w:rsidR="007F71C3" w:rsidRPr="00756259" w:rsidRDefault="007F71C3" w:rsidP="007F71C3">
      <w:pPr>
        <w:jc w:val="both"/>
        <w:outlineLvl w:val="1"/>
        <w:rPr>
          <w:rFonts w:asciiTheme="majorHAnsi" w:eastAsiaTheme="majorEastAsia" w:hAnsiTheme="majorHAnsi" w:cstheme="majorHAnsi"/>
          <w:b/>
          <w:caps/>
          <w:sz w:val="22"/>
          <w:szCs w:val="22"/>
        </w:rPr>
      </w:pPr>
      <w:r w:rsidRPr="00756259">
        <w:rPr>
          <w:rFonts w:asciiTheme="majorHAnsi" w:eastAsiaTheme="majorEastAsia" w:hAnsiTheme="majorHAnsi" w:cstheme="majorHAnsi"/>
          <w:b/>
          <w:caps/>
          <w:sz w:val="22"/>
          <w:szCs w:val="22"/>
        </w:rPr>
        <w:t>Scope</w:t>
      </w:r>
    </w:p>
    <w:p w:rsidR="007F71C3" w:rsidRPr="00756259" w:rsidRDefault="007F71C3" w:rsidP="007F71C3">
      <w:pPr>
        <w:jc w:val="both"/>
        <w:rPr>
          <w:rFonts w:asciiTheme="majorHAnsi" w:hAnsiTheme="majorHAnsi" w:cstheme="majorHAnsi"/>
          <w:sz w:val="22"/>
          <w:szCs w:val="22"/>
        </w:rPr>
      </w:pPr>
      <w:r w:rsidRPr="00756259">
        <w:rPr>
          <w:rFonts w:asciiTheme="majorHAnsi" w:hAnsiTheme="majorHAnsi" w:cstheme="majorHAnsi"/>
          <w:sz w:val="22"/>
          <w:szCs w:val="22"/>
        </w:rPr>
        <w:t>This policy applies to all school activities, including camps</w:t>
      </w:r>
      <w:r w:rsidR="007C0BCA">
        <w:rPr>
          <w:rFonts w:asciiTheme="majorHAnsi" w:hAnsiTheme="majorHAnsi" w:cstheme="majorHAnsi"/>
          <w:sz w:val="22"/>
          <w:szCs w:val="22"/>
        </w:rPr>
        <w:t>, incursions</w:t>
      </w:r>
      <w:r w:rsidRPr="00756259">
        <w:rPr>
          <w:rFonts w:asciiTheme="majorHAnsi" w:hAnsiTheme="majorHAnsi" w:cstheme="majorHAnsi"/>
          <w:sz w:val="22"/>
          <w:szCs w:val="22"/>
        </w:rPr>
        <w:t xml:space="preserve"> and excursions. </w:t>
      </w:r>
    </w:p>
    <w:p w:rsidR="000F5857" w:rsidRPr="00756259" w:rsidRDefault="000F5857">
      <w:pPr>
        <w:jc w:val="center"/>
        <w:rPr>
          <w:rFonts w:asciiTheme="majorHAnsi" w:eastAsia="Arial" w:hAnsiTheme="majorHAnsi" w:cs="Arial"/>
          <w:b/>
          <w:color w:val="345A8A"/>
          <w:sz w:val="22"/>
          <w:szCs w:val="22"/>
        </w:rPr>
      </w:pPr>
    </w:p>
    <w:p w:rsidR="000F5857" w:rsidRPr="00756259" w:rsidRDefault="00756259" w:rsidP="007F71C3">
      <w:pPr>
        <w:rPr>
          <w:rFonts w:asciiTheme="majorHAnsi" w:eastAsia="Arial" w:hAnsiTheme="majorHAnsi" w:cs="Arial"/>
          <w:b/>
          <w:sz w:val="22"/>
          <w:szCs w:val="22"/>
        </w:rPr>
      </w:pPr>
      <w:r w:rsidRPr="00756259">
        <w:rPr>
          <w:rFonts w:asciiTheme="majorHAnsi" w:eastAsia="Arial" w:hAnsiTheme="majorHAnsi" w:cs="Arial"/>
          <w:b/>
          <w:sz w:val="22"/>
          <w:szCs w:val="22"/>
        </w:rPr>
        <w:t>CONTENTS</w:t>
      </w:r>
    </w:p>
    <w:p w:rsidR="000F5857" w:rsidRPr="007C4AB2" w:rsidRDefault="000F5857" w:rsidP="007C0BCA">
      <w:pPr>
        <w:tabs>
          <w:tab w:val="right" w:pos="8296"/>
        </w:tabs>
        <w:ind w:left="426"/>
        <w:rPr>
          <w:rFonts w:asciiTheme="majorHAnsi" w:eastAsia="New time roman" w:hAnsiTheme="majorHAnsi" w:cs="New time roman"/>
          <w:smallCaps/>
          <w:sz w:val="22"/>
          <w:szCs w:val="22"/>
        </w:rPr>
      </w:pPr>
    </w:p>
    <w:p w:rsidR="007C0BCA" w:rsidRPr="007C0BCA" w:rsidRDefault="007C0BCA"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School Profile</w:t>
      </w:r>
    </w:p>
    <w:p w:rsidR="007C4AB2" w:rsidRPr="007C0BCA" w:rsidRDefault="007C4AB2"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School values, philosophy and vision</w:t>
      </w:r>
    </w:p>
    <w:p w:rsidR="007C4AB2" w:rsidRPr="007C0BCA" w:rsidRDefault="007C4AB2"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Engagement strategies</w:t>
      </w:r>
    </w:p>
    <w:p w:rsidR="007C4AB2" w:rsidRPr="007C0BCA" w:rsidRDefault="007C4AB2"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 xml:space="preserve">Student rights and responsibilities </w:t>
      </w:r>
    </w:p>
    <w:p w:rsidR="007C4AB2" w:rsidRPr="007C0BCA" w:rsidRDefault="007C4AB2"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Student behavioural expectations</w:t>
      </w:r>
    </w:p>
    <w:p w:rsidR="007C4AB2" w:rsidRPr="007C0BCA" w:rsidRDefault="007C4AB2" w:rsidP="007C4AB2">
      <w:pPr>
        <w:pStyle w:val="ListParagraph"/>
        <w:numPr>
          <w:ilvl w:val="0"/>
          <w:numId w:val="8"/>
        </w:numPr>
        <w:spacing w:after="160" w:line="259" w:lineRule="auto"/>
        <w:ind w:left="426" w:hanging="426"/>
        <w:jc w:val="both"/>
        <w:rPr>
          <w:rFonts w:asciiTheme="majorHAnsi" w:hAnsiTheme="majorHAnsi" w:cstheme="majorHAnsi"/>
          <w:sz w:val="22"/>
          <w:szCs w:val="22"/>
        </w:rPr>
      </w:pPr>
      <w:r w:rsidRPr="007C0BCA">
        <w:rPr>
          <w:rFonts w:asciiTheme="majorHAnsi" w:hAnsiTheme="majorHAnsi" w:cstheme="majorHAnsi"/>
          <w:sz w:val="22"/>
          <w:szCs w:val="22"/>
        </w:rPr>
        <w:t xml:space="preserve">Engaging with families </w:t>
      </w:r>
    </w:p>
    <w:p w:rsidR="00756259" w:rsidRDefault="007C4AB2" w:rsidP="007C0BCA">
      <w:pPr>
        <w:pStyle w:val="ListParagraph"/>
        <w:numPr>
          <w:ilvl w:val="0"/>
          <w:numId w:val="8"/>
        </w:numPr>
        <w:spacing w:after="160" w:line="259" w:lineRule="auto"/>
        <w:ind w:left="426" w:hanging="426"/>
        <w:jc w:val="both"/>
        <w:rPr>
          <w:sz w:val="22"/>
          <w:szCs w:val="22"/>
        </w:rPr>
      </w:pPr>
      <w:r w:rsidRPr="007C4AB2">
        <w:rPr>
          <w:rFonts w:asciiTheme="majorHAnsi" w:hAnsiTheme="majorHAnsi"/>
          <w:sz w:val="22"/>
          <w:szCs w:val="22"/>
        </w:rPr>
        <w:t>Evalua</w:t>
      </w:r>
      <w:r w:rsidRPr="007C4AB2">
        <w:rPr>
          <w:sz w:val="22"/>
          <w:szCs w:val="22"/>
        </w:rPr>
        <w:t xml:space="preserve">tion </w:t>
      </w:r>
      <w:bookmarkStart w:id="1" w:name="_30j0zll" w:colFirst="0" w:colLast="0"/>
      <w:bookmarkEnd w:id="1"/>
    </w:p>
    <w:p w:rsidR="00C53C29" w:rsidRPr="00C53C29" w:rsidRDefault="00C53C29" w:rsidP="00C53C29">
      <w:pPr>
        <w:pStyle w:val="ListParagraph"/>
        <w:spacing w:after="160" w:line="259" w:lineRule="auto"/>
        <w:ind w:left="426"/>
        <w:jc w:val="both"/>
        <w:rPr>
          <w:sz w:val="22"/>
          <w:szCs w:val="22"/>
        </w:rPr>
      </w:pPr>
    </w:p>
    <w:p w:rsidR="000F5857" w:rsidRPr="002E6CA1" w:rsidRDefault="002E6CA1">
      <w:pPr>
        <w:keepNext/>
        <w:keepLines/>
        <w:spacing w:before="120"/>
        <w:rPr>
          <w:rFonts w:asciiTheme="majorHAnsi" w:eastAsia="New time roman" w:hAnsiTheme="majorHAnsi" w:cs="New time roman"/>
          <w:b/>
          <w:sz w:val="22"/>
          <w:szCs w:val="22"/>
        </w:rPr>
      </w:pPr>
      <w:r w:rsidRPr="002E6CA1">
        <w:rPr>
          <w:rFonts w:asciiTheme="majorHAnsi" w:eastAsia="New time roman" w:hAnsiTheme="majorHAnsi" w:cs="New time roman"/>
          <w:b/>
          <w:sz w:val="22"/>
          <w:szCs w:val="22"/>
        </w:rPr>
        <w:t>School P</w:t>
      </w:r>
      <w:r w:rsidR="00B62072" w:rsidRPr="002E6CA1">
        <w:rPr>
          <w:rFonts w:asciiTheme="majorHAnsi" w:eastAsia="New time roman" w:hAnsiTheme="majorHAnsi" w:cs="New time roman"/>
          <w:b/>
          <w:sz w:val="22"/>
          <w:szCs w:val="22"/>
        </w:rPr>
        <w:t xml:space="preserve">rofile </w:t>
      </w:r>
    </w:p>
    <w:p w:rsidR="000F5857" w:rsidRPr="00756259" w:rsidRDefault="00B62072">
      <w:pPr>
        <w:rPr>
          <w:rFonts w:asciiTheme="majorHAnsi" w:eastAsia="New time roman" w:hAnsiTheme="majorHAnsi" w:cs="New time roman"/>
          <w:sz w:val="22"/>
          <w:szCs w:val="22"/>
        </w:rPr>
      </w:pPr>
      <w:r w:rsidRPr="00756259">
        <w:rPr>
          <w:rFonts w:asciiTheme="majorHAnsi" w:eastAsia="New time roman" w:hAnsiTheme="majorHAnsi" w:cs="New time roman"/>
          <w:sz w:val="22"/>
          <w:szCs w:val="22"/>
        </w:rPr>
        <w:t xml:space="preserve">Roberts McCubbin Primary School is located in Box Hill South and was established in 1994. The school is committed to maintaining a culture of continuous improvement in all areas of teaching and </w:t>
      </w:r>
      <w:r w:rsidRPr="00756259">
        <w:rPr>
          <w:rFonts w:asciiTheme="majorHAnsi" w:eastAsia="New time roman" w:hAnsiTheme="majorHAnsi" w:cs="New time roman"/>
          <w:sz w:val="22"/>
          <w:szCs w:val="22"/>
        </w:rPr>
        <w:lastRenderedPageBreak/>
        <w:t>learning. We have high expectations for all students with a strong focus on literacy and numeracy. Our integrated inquiry based curriculum aims to engage the children, develop a love of learning and achieve success within our class structures. The specialist programs we offer are Visual Art, Performing Arts, Music, Physical Education, Robotics, Library and LOTE (Japanese). Our modern facilities with larger, flexible teaching spaces that allow the implementation of more effective and innovative teaching and learning. This is supported by all classrooms being equipped with interactive technologies which are used as key teaching tools. We support and develop positive, meaningful partnerships with parents and the wider community and have a high level of parent participation.</w:t>
      </w:r>
    </w:p>
    <w:p w:rsidR="000F5857" w:rsidRPr="00756259" w:rsidRDefault="000F5857">
      <w:pPr>
        <w:rPr>
          <w:rFonts w:asciiTheme="majorHAnsi" w:eastAsia="New time roman" w:hAnsiTheme="majorHAnsi" w:cs="New time roman"/>
          <w:sz w:val="22"/>
          <w:szCs w:val="22"/>
        </w:rPr>
      </w:pPr>
    </w:p>
    <w:p w:rsidR="000F5857" w:rsidRPr="00756259" w:rsidRDefault="00B62072">
      <w:pPr>
        <w:tabs>
          <w:tab w:val="left" w:pos="180"/>
          <w:tab w:val="left" w:pos="360"/>
        </w:tabs>
        <w:ind w:right="-3"/>
        <w:rPr>
          <w:rFonts w:asciiTheme="majorHAnsi" w:eastAsia="New time roman" w:hAnsiTheme="majorHAnsi" w:cs="New time roman"/>
          <w:sz w:val="22"/>
          <w:szCs w:val="22"/>
        </w:rPr>
      </w:pPr>
      <w:r w:rsidRPr="00756259">
        <w:rPr>
          <w:rFonts w:asciiTheme="majorHAnsi" w:eastAsia="New time roman" w:hAnsiTheme="majorHAnsi" w:cs="New time roman"/>
          <w:sz w:val="22"/>
          <w:szCs w:val="22"/>
        </w:rPr>
        <w:t>At Roberts McCubbin Primary School we are also committed to creating a school which has a shared understanding and language about learning. We believe it is essential that there is a continuing dialogue about teaching and learning in a community that is rich in reflection and collaboration.</w:t>
      </w:r>
    </w:p>
    <w:p w:rsidR="000F5857" w:rsidRPr="00756259" w:rsidRDefault="000F5857">
      <w:pPr>
        <w:tabs>
          <w:tab w:val="left" w:pos="180"/>
          <w:tab w:val="left" w:pos="360"/>
        </w:tabs>
        <w:ind w:right="-3"/>
        <w:rPr>
          <w:rFonts w:asciiTheme="majorHAnsi" w:eastAsia="New time roman" w:hAnsiTheme="majorHAnsi" w:cs="New time roman"/>
          <w:sz w:val="22"/>
          <w:szCs w:val="22"/>
        </w:rPr>
      </w:pPr>
    </w:p>
    <w:p w:rsidR="007C4AB2" w:rsidRDefault="007C4AB2">
      <w:pPr>
        <w:tabs>
          <w:tab w:val="left" w:pos="180"/>
          <w:tab w:val="left" w:pos="360"/>
        </w:tabs>
        <w:ind w:right="-3"/>
        <w:rPr>
          <w:rFonts w:asciiTheme="majorHAnsi" w:eastAsia="New time roman" w:hAnsiTheme="majorHAnsi" w:cs="New time roman"/>
          <w:b/>
          <w:sz w:val="22"/>
          <w:szCs w:val="22"/>
        </w:rPr>
      </w:pPr>
    </w:p>
    <w:p w:rsidR="007C4AB2" w:rsidRPr="002E6CA1" w:rsidRDefault="007C4AB2">
      <w:pPr>
        <w:tabs>
          <w:tab w:val="left" w:pos="180"/>
          <w:tab w:val="left" w:pos="360"/>
        </w:tabs>
        <w:ind w:right="-3"/>
        <w:rPr>
          <w:rFonts w:asciiTheme="majorHAnsi" w:eastAsia="New time roman" w:hAnsiTheme="majorHAnsi" w:cs="New time roman"/>
          <w:b/>
          <w:sz w:val="22"/>
          <w:szCs w:val="22"/>
        </w:rPr>
      </w:pPr>
      <w:r w:rsidRPr="002E6CA1">
        <w:rPr>
          <w:rFonts w:asciiTheme="majorHAnsi" w:eastAsia="New time roman" w:hAnsiTheme="majorHAnsi" w:cs="New time roman"/>
          <w:b/>
          <w:sz w:val="22"/>
          <w:szCs w:val="22"/>
        </w:rPr>
        <w:t>School</w:t>
      </w:r>
      <w:r w:rsidR="002E6CA1" w:rsidRPr="002E6CA1">
        <w:rPr>
          <w:rFonts w:asciiTheme="majorHAnsi" w:eastAsia="New time roman" w:hAnsiTheme="majorHAnsi" w:cs="New time roman"/>
          <w:b/>
          <w:sz w:val="22"/>
          <w:szCs w:val="22"/>
        </w:rPr>
        <w:t xml:space="preserve"> Values, Philosophy and V</w:t>
      </w:r>
      <w:r w:rsidRPr="002E6CA1">
        <w:rPr>
          <w:rFonts w:asciiTheme="majorHAnsi" w:eastAsia="New time roman" w:hAnsiTheme="majorHAnsi" w:cs="New time roman"/>
          <w:b/>
          <w:sz w:val="22"/>
          <w:szCs w:val="22"/>
        </w:rPr>
        <w:t>ision</w:t>
      </w:r>
    </w:p>
    <w:p w:rsidR="00DD7194" w:rsidRPr="00756259" w:rsidRDefault="00DD7194" w:rsidP="00DD7194">
      <w:pPr>
        <w:rPr>
          <w:rFonts w:asciiTheme="majorHAnsi" w:eastAsia="New time roman" w:hAnsiTheme="majorHAnsi" w:cs="New time roman"/>
          <w:b/>
          <w:sz w:val="22"/>
          <w:szCs w:val="22"/>
        </w:rPr>
      </w:pPr>
      <w:r w:rsidRPr="00756259">
        <w:rPr>
          <w:rFonts w:asciiTheme="majorHAnsi" w:eastAsia="New time roman" w:hAnsiTheme="majorHAnsi" w:cs="New time roman"/>
          <w:sz w:val="22"/>
          <w:szCs w:val="22"/>
        </w:rPr>
        <w:t>At Roberts McCubbin Primary School we believe that every child is unique and every child can succeed. All children need to feel safe and happy at school and have the opportunity to reach their full potential. Learning is greatly enhanced when children:</w:t>
      </w:r>
    </w:p>
    <w:p w:rsidR="00DD7194" w:rsidRPr="00DD7194" w:rsidRDefault="00DD7194" w:rsidP="00DD7194">
      <w:pPr>
        <w:pStyle w:val="ListParagraph"/>
        <w:numPr>
          <w:ilvl w:val="0"/>
          <w:numId w:val="3"/>
        </w:numPr>
        <w:rPr>
          <w:rFonts w:asciiTheme="majorHAnsi" w:hAnsiTheme="majorHAnsi"/>
          <w:sz w:val="22"/>
          <w:szCs w:val="22"/>
        </w:rPr>
      </w:pPr>
      <w:r w:rsidRPr="00DD7194">
        <w:rPr>
          <w:rFonts w:asciiTheme="majorHAnsi" w:eastAsia="New time roman" w:hAnsiTheme="majorHAnsi" w:cs="New time roman"/>
          <w:sz w:val="22"/>
          <w:szCs w:val="22"/>
        </w:rPr>
        <w:t>are supported by developmentally appropriate practice, matching their learning needs to their individual rate of development</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are actively engaged in a variety of learning experiences</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develop a positive self-esteem by experiencing success and knowing that their efforts are valued</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are encouraged to solve problems and be comfortable ‘risk takers’</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learn in a stimulating, attractive and supportive environment, where parent involvement is encouraged and celebrated</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are exposed to a variety of learning styles</w:t>
      </w:r>
    </w:p>
    <w:p w:rsidR="00DD7194" w:rsidRPr="00756259" w:rsidRDefault="00DD7194" w:rsidP="00DD7194">
      <w:pPr>
        <w:numPr>
          <w:ilvl w:val="0"/>
          <w:numId w:val="3"/>
        </w:numPr>
        <w:rPr>
          <w:rFonts w:asciiTheme="majorHAnsi" w:hAnsiTheme="majorHAnsi"/>
          <w:sz w:val="22"/>
          <w:szCs w:val="22"/>
        </w:rPr>
      </w:pPr>
      <w:r w:rsidRPr="00756259">
        <w:rPr>
          <w:rFonts w:asciiTheme="majorHAnsi" w:eastAsia="New time roman" w:hAnsiTheme="majorHAnsi" w:cs="New time roman"/>
          <w:sz w:val="22"/>
          <w:szCs w:val="22"/>
        </w:rPr>
        <w:t>work in cooperation and respect the rights of others</w:t>
      </w:r>
    </w:p>
    <w:p w:rsidR="00DD7194" w:rsidRDefault="00DD7194">
      <w:pPr>
        <w:tabs>
          <w:tab w:val="left" w:pos="180"/>
          <w:tab w:val="left" w:pos="360"/>
        </w:tabs>
        <w:ind w:right="-3"/>
        <w:rPr>
          <w:rFonts w:asciiTheme="majorHAnsi" w:eastAsia="New time roman" w:hAnsiTheme="majorHAnsi" w:cs="New time roman"/>
          <w:b/>
          <w:sz w:val="22"/>
          <w:szCs w:val="22"/>
        </w:rPr>
      </w:pPr>
    </w:p>
    <w:p w:rsidR="007C4AB2" w:rsidRDefault="007C4AB2" w:rsidP="007C4AB2">
      <w:pPr>
        <w:jc w:val="both"/>
        <w:rPr>
          <w:rFonts w:asciiTheme="majorHAnsi" w:hAnsiTheme="majorHAnsi"/>
          <w:sz w:val="22"/>
          <w:szCs w:val="22"/>
        </w:rPr>
      </w:pPr>
      <w:bookmarkStart w:id="2" w:name="_1fob9te" w:colFirst="0" w:colLast="0"/>
      <w:bookmarkEnd w:id="2"/>
      <w:r w:rsidRPr="007C4AB2">
        <w:rPr>
          <w:rFonts w:asciiTheme="majorHAnsi" w:hAnsiTheme="majorHAnsi"/>
          <w:sz w:val="22"/>
          <w:szCs w:val="22"/>
        </w:rPr>
        <w:t>Roberts McCubbin Primary School</w:t>
      </w:r>
      <w:r w:rsidR="001E21E6">
        <w:rPr>
          <w:rFonts w:asciiTheme="majorHAnsi" w:hAnsiTheme="majorHAnsi"/>
          <w:sz w:val="22"/>
          <w:szCs w:val="22"/>
        </w:rPr>
        <w:t>’</w:t>
      </w:r>
      <w:r w:rsidRPr="007C4AB2">
        <w:rPr>
          <w:rFonts w:asciiTheme="majorHAnsi" w:hAnsiTheme="majorHAnsi"/>
          <w:sz w:val="22"/>
          <w:szCs w:val="22"/>
        </w:rPr>
        <w:t xml:space="preserve">s Statement of Values and School Philosophy </w:t>
      </w:r>
      <w:r w:rsidR="001E21E6">
        <w:rPr>
          <w:rFonts w:asciiTheme="majorHAnsi" w:hAnsiTheme="majorHAnsi"/>
          <w:sz w:val="22"/>
          <w:szCs w:val="22"/>
        </w:rPr>
        <w:t xml:space="preserve">and our Safe &amp; Happy Book </w:t>
      </w:r>
      <w:r w:rsidRPr="007C4AB2">
        <w:rPr>
          <w:rFonts w:asciiTheme="majorHAnsi" w:hAnsiTheme="majorHAnsi"/>
          <w:sz w:val="22"/>
          <w:szCs w:val="22"/>
        </w:rPr>
        <w:t xml:space="preserve">is integral to the work that we do and is the foundation of our school community. Students, staff and members of our school community are encouraged to live and demonstrate our core values of creativity, endeavour, respect, trust, honesty and friendliness at every opportunity. </w:t>
      </w:r>
    </w:p>
    <w:p w:rsidR="008D6A7C" w:rsidRDefault="008D6A7C" w:rsidP="007C4AB2">
      <w:pPr>
        <w:jc w:val="both"/>
        <w:rPr>
          <w:rFonts w:asciiTheme="majorHAnsi" w:hAnsiTheme="majorHAnsi"/>
          <w:sz w:val="22"/>
          <w:szCs w:val="22"/>
        </w:rPr>
      </w:pPr>
    </w:p>
    <w:p w:rsidR="008D6A7C" w:rsidRPr="002E6CA1" w:rsidRDefault="002E6CA1" w:rsidP="008D6A7C">
      <w:pPr>
        <w:jc w:val="both"/>
        <w:rPr>
          <w:rFonts w:asciiTheme="majorHAnsi" w:eastAsia="New time roman" w:hAnsiTheme="majorHAnsi" w:cstheme="majorHAnsi"/>
          <w:b/>
          <w:i/>
          <w:color w:val="9BBB59"/>
          <w:sz w:val="26"/>
          <w:szCs w:val="26"/>
        </w:rPr>
      </w:pPr>
      <w:r w:rsidRPr="002E6CA1">
        <w:rPr>
          <w:rFonts w:asciiTheme="majorHAnsi" w:eastAsia="New time roman" w:hAnsiTheme="majorHAnsi" w:cstheme="majorHAnsi"/>
          <w:b/>
          <w:i/>
          <w:sz w:val="22"/>
          <w:szCs w:val="22"/>
        </w:rPr>
        <w:t>Respectful R</w:t>
      </w:r>
      <w:r w:rsidR="008D6A7C" w:rsidRPr="002E6CA1">
        <w:rPr>
          <w:rFonts w:asciiTheme="majorHAnsi" w:eastAsia="New time roman" w:hAnsiTheme="majorHAnsi" w:cstheme="majorHAnsi"/>
          <w:b/>
          <w:i/>
          <w:sz w:val="22"/>
          <w:szCs w:val="22"/>
        </w:rPr>
        <w:t>elationships</w:t>
      </w:r>
    </w:p>
    <w:p w:rsidR="008D6A7C" w:rsidRPr="008D6A7C" w:rsidRDefault="00CF1684" w:rsidP="008D6A7C">
      <w:pPr>
        <w:jc w:val="both"/>
        <w:rPr>
          <w:rFonts w:asciiTheme="majorHAnsi" w:eastAsia="New time roman" w:hAnsiTheme="majorHAnsi" w:cstheme="majorHAnsi"/>
          <w:sz w:val="22"/>
          <w:szCs w:val="22"/>
        </w:rPr>
      </w:pPr>
      <w:r w:rsidRPr="007C4AB2">
        <w:rPr>
          <w:rFonts w:asciiTheme="majorHAnsi" w:hAnsiTheme="majorHAnsi"/>
          <w:sz w:val="22"/>
          <w:szCs w:val="22"/>
        </w:rPr>
        <w:t>Roberts McCubbin Primary School</w:t>
      </w:r>
      <w:r>
        <w:rPr>
          <w:rFonts w:asciiTheme="majorHAnsi" w:eastAsia="New time roman" w:hAnsiTheme="majorHAnsi" w:cstheme="majorHAnsi"/>
          <w:sz w:val="22"/>
          <w:szCs w:val="22"/>
        </w:rPr>
        <w:t xml:space="preserve"> </w:t>
      </w:r>
      <w:r w:rsidR="008D6A7C" w:rsidRPr="008D6A7C">
        <w:rPr>
          <w:rFonts w:asciiTheme="majorHAnsi" w:eastAsia="New time roman" w:hAnsiTheme="majorHAnsi" w:cstheme="majorHAnsi"/>
          <w:sz w:val="22"/>
          <w:szCs w:val="22"/>
        </w:rPr>
        <w:t xml:space="preserve">will show commitment to gender equality and respectful relationships is essential in creating a supportive environment to prevent violence against others. Commitment to these values, will be demonstrated by staff and students alike, is essential for supporting the development and maintenance of school structures, policies and procedures that promote equality and respect. </w:t>
      </w:r>
    </w:p>
    <w:p w:rsidR="008D6A7C" w:rsidRPr="008D6A7C" w:rsidRDefault="008D6A7C" w:rsidP="008D6A7C">
      <w:pPr>
        <w:rPr>
          <w:rFonts w:asciiTheme="majorHAnsi" w:eastAsia="New time roman" w:hAnsiTheme="majorHAnsi" w:cstheme="majorHAnsi"/>
          <w:b/>
          <w:color w:val="000000"/>
          <w:sz w:val="20"/>
          <w:szCs w:val="20"/>
        </w:rPr>
      </w:pPr>
      <w:r w:rsidRPr="008D6A7C">
        <w:rPr>
          <w:rFonts w:asciiTheme="majorHAnsi" w:eastAsia="New time roman" w:hAnsiTheme="majorHAnsi" w:cstheme="majorHAnsi"/>
          <w:sz w:val="22"/>
          <w:szCs w:val="22"/>
        </w:rPr>
        <w:t xml:space="preserve">Please refer to </w:t>
      </w:r>
      <w:r w:rsidRPr="008D6A7C">
        <w:rPr>
          <w:rFonts w:asciiTheme="majorHAnsi" w:eastAsia="New time roman" w:hAnsiTheme="majorHAnsi" w:cstheme="majorHAnsi"/>
          <w:b/>
          <w:sz w:val="22"/>
          <w:szCs w:val="22"/>
        </w:rPr>
        <w:t xml:space="preserve">Roberts McCubbin Primary School - </w:t>
      </w:r>
      <w:r w:rsidRPr="008D6A7C">
        <w:rPr>
          <w:rFonts w:asciiTheme="majorHAnsi" w:eastAsia="New time roman" w:hAnsiTheme="majorHAnsi" w:cstheme="majorHAnsi"/>
          <w:b/>
          <w:color w:val="000000"/>
          <w:sz w:val="20"/>
          <w:szCs w:val="20"/>
        </w:rPr>
        <w:t xml:space="preserve">Respectful Relationships ACTION </w:t>
      </w:r>
      <w:r w:rsidR="00CF1684">
        <w:rPr>
          <w:rFonts w:asciiTheme="majorHAnsi" w:eastAsia="New time roman" w:hAnsiTheme="majorHAnsi" w:cstheme="majorHAnsi"/>
          <w:b/>
          <w:color w:val="000000"/>
          <w:sz w:val="20"/>
          <w:szCs w:val="20"/>
        </w:rPr>
        <w:t>PLAN</w:t>
      </w:r>
      <w:r>
        <w:rPr>
          <w:rFonts w:asciiTheme="majorHAnsi" w:eastAsia="New time roman" w:hAnsiTheme="majorHAnsi" w:cstheme="majorHAnsi"/>
          <w:b/>
          <w:color w:val="000000"/>
          <w:sz w:val="20"/>
          <w:szCs w:val="20"/>
        </w:rPr>
        <w:t xml:space="preserve"> 2019</w:t>
      </w:r>
    </w:p>
    <w:p w:rsidR="008D6A7C" w:rsidRDefault="008D6A7C" w:rsidP="007C4AB2">
      <w:pPr>
        <w:jc w:val="both"/>
        <w:rPr>
          <w:rFonts w:asciiTheme="majorHAnsi" w:hAnsiTheme="majorHAnsi"/>
          <w:sz w:val="22"/>
          <w:szCs w:val="22"/>
        </w:rPr>
      </w:pPr>
    </w:p>
    <w:p w:rsidR="00DB7A85" w:rsidRPr="00A3408B" w:rsidRDefault="00DB7A85" w:rsidP="00DB7A85">
      <w:pPr>
        <w:jc w:val="both"/>
        <w:rPr>
          <w:rFonts w:asciiTheme="majorHAnsi" w:hAnsiTheme="majorHAnsi"/>
          <w:sz w:val="22"/>
          <w:szCs w:val="22"/>
        </w:rPr>
      </w:pPr>
      <w:r w:rsidRPr="007C4AB2">
        <w:rPr>
          <w:rFonts w:asciiTheme="majorHAnsi" w:hAnsiTheme="majorHAnsi"/>
          <w:sz w:val="22"/>
          <w:szCs w:val="22"/>
        </w:rPr>
        <w:t>Our Statement of Values is available online at</w:t>
      </w:r>
      <w:r w:rsidRPr="00A3408B">
        <w:rPr>
          <w:rFonts w:asciiTheme="majorHAnsi" w:hAnsiTheme="majorHAnsi"/>
          <w:sz w:val="22"/>
          <w:szCs w:val="22"/>
        </w:rPr>
        <w:t xml:space="preserve"> </w:t>
      </w:r>
      <w:hyperlink r:id="rId7" w:history="1">
        <w:r w:rsidRPr="00A3408B">
          <w:rPr>
            <w:rStyle w:val="Hyperlink"/>
            <w:rFonts w:asciiTheme="majorHAnsi" w:hAnsiTheme="majorHAnsi"/>
            <w:sz w:val="22"/>
            <w:szCs w:val="22"/>
          </w:rPr>
          <w:t>https://robmacps.vic.edu.au/policies-and-documents</w:t>
        </w:r>
      </w:hyperlink>
      <w:r w:rsidRPr="00A3408B">
        <w:rPr>
          <w:rFonts w:asciiTheme="majorHAnsi" w:hAnsiTheme="majorHAnsi"/>
          <w:sz w:val="22"/>
          <w:szCs w:val="22"/>
        </w:rPr>
        <w:t xml:space="preserve">. </w:t>
      </w:r>
    </w:p>
    <w:p w:rsidR="00DB7A85" w:rsidRDefault="00DB7A85" w:rsidP="007C4AB2">
      <w:pPr>
        <w:jc w:val="both"/>
        <w:rPr>
          <w:rFonts w:asciiTheme="majorHAnsi" w:hAnsiTheme="majorHAnsi"/>
          <w:sz w:val="22"/>
          <w:szCs w:val="22"/>
        </w:rPr>
      </w:pPr>
    </w:p>
    <w:p w:rsidR="00137E6F" w:rsidRDefault="00137E6F" w:rsidP="00137E6F">
      <w:pPr>
        <w:jc w:val="both"/>
        <w:rPr>
          <w:b/>
          <w:bCs/>
          <w:sz w:val="23"/>
          <w:szCs w:val="23"/>
        </w:rPr>
      </w:pPr>
    </w:p>
    <w:p w:rsidR="00DD7194" w:rsidRPr="002E6CA1" w:rsidRDefault="00DD7194" w:rsidP="00137E6F">
      <w:pPr>
        <w:jc w:val="both"/>
        <w:rPr>
          <w:rFonts w:asciiTheme="majorHAnsi" w:hAnsiTheme="majorHAnsi" w:cstheme="majorHAnsi"/>
          <w:b/>
          <w:bCs/>
          <w:sz w:val="23"/>
          <w:szCs w:val="23"/>
        </w:rPr>
      </w:pPr>
      <w:r w:rsidRPr="002E6CA1">
        <w:rPr>
          <w:rFonts w:asciiTheme="majorHAnsi" w:hAnsiTheme="majorHAnsi" w:cstheme="majorHAnsi"/>
          <w:b/>
          <w:bCs/>
          <w:sz w:val="23"/>
          <w:szCs w:val="23"/>
        </w:rPr>
        <w:t>Engagement Strategies</w:t>
      </w:r>
    </w:p>
    <w:p w:rsidR="004B1CDD" w:rsidRDefault="004B1CDD" w:rsidP="004B1CDD">
      <w:pPr>
        <w:jc w:val="both"/>
        <w:rPr>
          <w:rFonts w:asciiTheme="majorHAnsi" w:hAnsiTheme="majorHAnsi" w:cstheme="majorHAnsi"/>
          <w:sz w:val="22"/>
          <w:szCs w:val="22"/>
        </w:rPr>
      </w:pPr>
      <w:r w:rsidRPr="004B1CDD">
        <w:rPr>
          <w:rFonts w:asciiTheme="majorHAnsi" w:eastAsia="New time roman" w:hAnsiTheme="majorHAnsi" w:cs="New time roman"/>
          <w:sz w:val="22"/>
          <w:szCs w:val="22"/>
        </w:rPr>
        <w:t xml:space="preserve">Roberts McCubbin Primary </w:t>
      </w:r>
      <w:r w:rsidRPr="004B1CDD">
        <w:rPr>
          <w:rFonts w:asciiTheme="majorHAnsi" w:eastAsia="New time roman" w:hAnsiTheme="majorHAnsi" w:cstheme="majorHAnsi"/>
          <w:sz w:val="22"/>
          <w:szCs w:val="22"/>
        </w:rPr>
        <w:t>School</w:t>
      </w:r>
      <w:r w:rsidRPr="004B1CDD">
        <w:rPr>
          <w:rFonts w:asciiTheme="majorHAnsi" w:hAnsiTheme="majorHAnsi" w:cstheme="majorHAnsi"/>
          <w:sz w:val="22"/>
          <w:szCs w:val="22"/>
        </w:rPr>
        <w:t xml:space="preserve"> has developed 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rsidR="004B1CDD" w:rsidRDefault="004B1CDD" w:rsidP="004B1CDD">
      <w:pPr>
        <w:jc w:val="both"/>
        <w:rPr>
          <w:rFonts w:asciiTheme="majorHAnsi" w:hAnsiTheme="majorHAnsi" w:cstheme="majorHAnsi"/>
          <w:sz w:val="22"/>
          <w:szCs w:val="22"/>
        </w:rPr>
      </w:pPr>
      <w:r w:rsidRPr="004B1CDD">
        <w:rPr>
          <w:rFonts w:asciiTheme="majorHAnsi" w:hAnsiTheme="majorHAnsi" w:cstheme="majorHAnsi"/>
          <w:sz w:val="22"/>
          <w:szCs w:val="22"/>
        </w:rPr>
        <w:t>Whole school strategies that promote positive behaviour and inclusion:</w:t>
      </w:r>
    </w:p>
    <w:p w:rsidR="004B1CDD" w:rsidRPr="004B1CDD" w:rsidRDefault="004B1CDD" w:rsidP="004B1CDD">
      <w:pPr>
        <w:pStyle w:val="ListParagraph"/>
        <w:numPr>
          <w:ilvl w:val="0"/>
          <w:numId w:val="24"/>
        </w:numPr>
        <w:jc w:val="both"/>
        <w:rPr>
          <w:rFonts w:asciiTheme="majorHAnsi" w:hAnsiTheme="majorHAnsi" w:cstheme="majorHAnsi"/>
          <w:sz w:val="22"/>
          <w:szCs w:val="22"/>
        </w:rPr>
      </w:pPr>
      <w:r w:rsidRPr="004B1CDD">
        <w:rPr>
          <w:rFonts w:asciiTheme="majorHAnsi" w:hAnsiTheme="majorHAnsi"/>
          <w:sz w:val="22"/>
          <w:szCs w:val="22"/>
        </w:rPr>
        <w:lastRenderedPageBreak/>
        <w:t xml:space="preserve">Roberts McCubbin Primary School’s Statement of Values </w:t>
      </w:r>
      <w:r>
        <w:rPr>
          <w:rFonts w:asciiTheme="majorHAnsi" w:hAnsiTheme="majorHAnsi"/>
          <w:sz w:val="22"/>
          <w:szCs w:val="22"/>
        </w:rPr>
        <w:t xml:space="preserve">and our </w:t>
      </w:r>
      <w:r w:rsidRPr="004B1CDD">
        <w:rPr>
          <w:rFonts w:asciiTheme="majorHAnsi" w:hAnsiTheme="majorHAnsi"/>
          <w:i/>
          <w:sz w:val="22"/>
          <w:szCs w:val="22"/>
        </w:rPr>
        <w:t>Safe &amp; Happy Book</w:t>
      </w:r>
      <w:r>
        <w:rPr>
          <w:rFonts w:asciiTheme="majorHAnsi" w:hAnsiTheme="majorHAnsi"/>
          <w:sz w:val="22"/>
          <w:szCs w:val="22"/>
        </w:rPr>
        <w:t xml:space="preserve"> </w:t>
      </w:r>
      <w:r w:rsidRPr="004B1CDD">
        <w:rPr>
          <w:rFonts w:asciiTheme="majorHAnsi" w:hAnsiTheme="majorHAnsi"/>
          <w:sz w:val="22"/>
          <w:szCs w:val="22"/>
        </w:rPr>
        <w:t>are incorporated into our curriculum and promoted to students, staff and parents so that they are shared and celebrated as the foundation of our school community</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H</w:t>
      </w:r>
      <w:r w:rsidR="00183658" w:rsidRPr="00C033E9">
        <w:rPr>
          <w:rFonts w:asciiTheme="majorHAnsi" w:hAnsiTheme="majorHAnsi"/>
          <w:sz w:val="22"/>
          <w:szCs w:val="22"/>
        </w:rPr>
        <w:t>igh and consistent expectations of all staff, students and parents and carers</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Prioritising</w:t>
      </w:r>
      <w:r w:rsidR="00183658" w:rsidRPr="00C033E9">
        <w:rPr>
          <w:rFonts w:asciiTheme="majorHAnsi" w:hAnsiTheme="majorHAnsi"/>
          <w:sz w:val="22"/>
          <w:szCs w:val="22"/>
        </w:rPr>
        <w:t xml:space="preserve"> positive relationships between staff and students, recognising the fundamental role this plays in building and sustaining student wellbeing </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C</w:t>
      </w:r>
      <w:r w:rsidR="00183658" w:rsidRPr="00C033E9">
        <w:rPr>
          <w:rFonts w:asciiTheme="majorHAnsi" w:hAnsiTheme="majorHAnsi"/>
          <w:sz w:val="22"/>
          <w:szCs w:val="22"/>
        </w:rPr>
        <w:t>reating a culture that is inclusive, engaging and supportive</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cs="Calibri"/>
          <w:color w:val="000000"/>
          <w:sz w:val="22"/>
          <w:szCs w:val="22"/>
        </w:rPr>
        <w:t>W</w:t>
      </w:r>
      <w:r w:rsidR="00183658" w:rsidRPr="00C033E9">
        <w:rPr>
          <w:rFonts w:asciiTheme="majorHAnsi" w:hAnsiTheme="majorHAnsi" w:cs="Calibri"/>
          <w:color w:val="000000"/>
          <w:sz w:val="22"/>
          <w:szCs w:val="22"/>
        </w:rPr>
        <w:t>elcoming all parents/carers and being responsive to them as partners in learning</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A</w:t>
      </w:r>
      <w:r w:rsidR="00183658" w:rsidRPr="00C033E9">
        <w:rPr>
          <w:rFonts w:asciiTheme="majorHAnsi" w:hAnsiTheme="majorHAnsi"/>
          <w:sz w:val="22"/>
          <w:szCs w:val="22"/>
        </w:rPr>
        <w:t>nalysing and being responsive to a range of school data such as attendanc</w:t>
      </w:r>
      <w:r w:rsidR="00C033E9">
        <w:rPr>
          <w:rFonts w:asciiTheme="majorHAnsi" w:hAnsiTheme="majorHAnsi"/>
          <w:sz w:val="22"/>
          <w:szCs w:val="22"/>
        </w:rPr>
        <w:t>e, Attitudes to School Survey, Parent Participation Survey</w:t>
      </w:r>
      <w:r w:rsidR="00183658" w:rsidRPr="00C033E9">
        <w:rPr>
          <w:rFonts w:asciiTheme="majorHAnsi" w:hAnsiTheme="majorHAnsi"/>
          <w:sz w:val="22"/>
          <w:szCs w:val="22"/>
        </w:rPr>
        <w:t xml:space="preserve"> data, student management data and school level assessment data</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D</w:t>
      </w:r>
      <w:r w:rsidR="00183658" w:rsidRPr="00C033E9">
        <w:rPr>
          <w:rFonts w:asciiTheme="majorHAnsi" w:hAnsiTheme="majorHAnsi"/>
          <w:sz w:val="22"/>
          <w:szCs w:val="22"/>
        </w:rPr>
        <w:t>eliver</w:t>
      </w:r>
      <w:r>
        <w:rPr>
          <w:rFonts w:asciiTheme="majorHAnsi" w:hAnsiTheme="majorHAnsi"/>
          <w:sz w:val="22"/>
          <w:szCs w:val="22"/>
        </w:rPr>
        <w:t>ing</w:t>
      </w:r>
      <w:r w:rsidR="00183658" w:rsidRPr="00C033E9">
        <w:rPr>
          <w:rFonts w:asciiTheme="majorHAnsi" w:hAnsiTheme="majorHAnsi"/>
          <w:sz w:val="22"/>
          <w:szCs w:val="22"/>
        </w:rPr>
        <w:t xml:space="preserve"> a broad curriculum to ensure that students are able exposed to subjects and programs that will help grow their interests, strengths and aspirations</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 xml:space="preserve">Using </w:t>
      </w:r>
      <w:r w:rsidR="00732102">
        <w:rPr>
          <w:rFonts w:asciiTheme="majorHAnsi" w:hAnsiTheme="majorHAnsi"/>
          <w:sz w:val="22"/>
          <w:szCs w:val="22"/>
        </w:rPr>
        <w:t xml:space="preserve">the RMPS </w:t>
      </w:r>
      <w:r w:rsidR="00C033E9">
        <w:rPr>
          <w:rFonts w:asciiTheme="majorHAnsi" w:hAnsiTheme="majorHAnsi"/>
          <w:sz w:val="22"/>
          <w:szCs w:val="22"/>
        </w:rPr>
        <w:t>Instructional Model</w:t>
      </w:r>
      <w:r w:rsidR="00183658" w:rsidRPr="00C033E9">
        <w:rPr>
          <w:rFonts w:asciiTheme="majorHAnsi" w:hAnsiTheme="majorHAnsi"/>
          <w:sz w:val="22"/>
          <w:szCs w:val="22"/>
        </w:rPr>
        <w:t xml:space="preserve"> to ensure an explicit, common and shared model of instruction</w:t>
      </w:r>
      <w:r w:rsidR="00C033E9">
        <w:rPr>
          <w:rFonts w:asciiTheme="majorHAnsi" w:hAnsiTheme="majorHAnsi"/>
          <w:sz w:val="22"/>
          <w:szCs w:val="22"/>
        </w:rPr>
        <w:t>, including using</w:t>
      </w:r>
      <w:r w:rsidR="00732102">
        <w:rPr>
          <w:rFonts w:asciiTheme="majorHAnsi" w:hAnsiTheme="majorHAnsi"/>
          <w:sz w:val="22"/>
          <w:szCs w:val="22"/>
        </w:rPr>
        <w:t>, e5 &amp;</w:t>
      </w:r>
      <w:r w:rsidR="00C033E9">
        <w:rPr>
          <w:rFonts w:asciiTheme="majorHAnsi" w:hAnsiTheme="majorHAnsi"/>
          <w:sz w:val="22"/>
          <w:szCs w:val="22"/>
        </w:rPr>
        <w:t xml:space="preserve"> HIT strategies</w:t>
      </w:r>
      <w:r w:rsidR="00183658" w:rsidRPr="00C033E9">
        <w:rPr>
          <w:rFonts w:asciiTheme="majorHAnsi" w:hAnsiTheme="majorHAnsi"/>
          <w:sz w:val="22"/>
          <w:szCs w:val="22"/>
        </w:rPr>
        <w:t xml:space="preserve"> to ensure that evidenced-based, high yield teaching practices are incorporated into all lessons</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Adopting a</w:t>
      </w:r>
      <w:r w:rsidR="00183658" w:rsidRPr="00C033E9">
        <w:rPr>
          <w:rFonts w:asciiTheme="majorHAnsi" w:hAnsiTheme="majorHAnsi"/>
          <w:sz w:val="22"/>
          <w:szCs w:val="22"/>
        </w:rPr>
        <w:t xml:space="preserve"> broad range of teaching and assessment approaches to effectively respond to the diverse learning styles, strengths and needs of our students and follow the standards set by the Victorian Institute of Teaching</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C</w:t>
      </w:r>
      <w:r w:rsidR="00183658" w:rsidRPr="00C033E9">
        <w:rPr>
          <w:rFonts w:asciiTheme="majorHAnsi" w:hAnsiTheme="majorHAnsi"/>
          <w:sz w:val="22"/>
          <w:szCs w:val="22"/>
        </w:rPr>
        <w:t>arefully planned transition programs</w:t>
      </w:r>
      <w:r w:rsidR="00C033E9" w:rsidRPr="00C033E9">
        <w:rPr>
          <w:rFonts w:asciiTheme="majorHAnsi" w:hAnsiTheme="majorHAnsi"/>
          <w:sz w:val="22"/>
          <w:szCs w:val="22"/>
        </w:rPr>
        <w:t xml:space="preserve"> are in place </w:t>
      </w:r>
      <w:r w:rsidR="00183658" w:rsidRPr="00C033E9">
        <w:rPr>
          <w:rFonts w:asciiTheme="majorHAnsi" w:hAnsiTheme="majorHAnsi"/>
          <w:sz w:val="22"/>
          <w:szCs w:val="22"/>
        </w:rPr>
        <w:t>to support students movin</w:t>
      </w:r>
      <w:r w:rsidR="00C033E9">
        <w:rPr>
          <w:rFonts w:asciiTheme="majorHAnsi" w:hAnsiTheme="majorHAnsi"/>
          <w:sz w:val="22"/>
          <w:szCs w:val="22"/>
        </w:rPr>
        <w:t>g into different areas of the school and into Year 7 s</w:t>
      </w:r>
      <w:r>
        <w:rPr>
          <w:rFonts w:asciiTheme="majorHAnsi" w:hAnsiTheme="majorHAnsi"/>
          <w:sz w:val="22"/>
          <w:szCs w:val="22"/>
        </w:rPr>
        <w:t>.</w:t>
      </w:r>
    </w:p>
    <w:p w:rsidR="00183658" w:rsidRPr="00C033E9" w:rsidRDefault="004B1CDD"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P</w:t>
      </w:r>
      <w:r w:rsidR="00183658" w:rsidRPr="00C033E9">
        <w:rPr>
          <w:rFonts w:asciiTheme="majorHAnsi" w:hAnsiTheme="majorHAnsi"/>
          <w:sz w:val="22"/>
          <w:szCs w:val="22"/>
        </w:rPr>
        <w:t>ositive behaviour and student achievement is acknowledged in the classroom, and formally in school assemblies and communication to parents</w:t>
      </w:r>
    </w:p>
    <w:p w:rsidR="00183658" w:rsidRPr="008D6A7C" w:rsidRDefault="00183658" w:rsidP="008D6A7C">
      <w:pPr>
        <w:pStyle w:val="ListParagraph"/>
        <w:numPr>
          <w:ilvl w:val="0"/>
          <w:numId w:val="24"/>
        </w:numPr>
        <w:spacing w:after="160" w:line="259" w:lineRule="auto"/>
        <w:jc w:val="both"/>
        <w:rPr>
          <w:rFonts w:asciiTheme="majorHAnsi" w:hAnsiTheme="majorHAnsi"/>
          <w:sz w:val="22"/>
          <w:szCs w:val="22"/>
        </w:rPr>
      </w:pPr>
      <w:r w:rsidRPr="00C033E9">
        <w:rPr>
          <w:rFonts w:asciiTheme="majorHAnsi" w:hAnsiTheme="majorHAnsi"/>
          <w:sz w:val="22"/>
          <w:szCs w:val="22"/>
        </w:rPr>
        <w:t>monitor student attendance and implement attendance improvement strategies at a whole-school, cohort and individual level</w:t>
      </w:r>
    </w:p>
    <w:p w:rsidR="00183658" w:rsidRPr="00CF1684" w:rsidRDefault="00BB317F"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Creating</w:t>
      </w:r>
      <w:r w:rsidR="00183658" w:rsidRPr="00CF1684">
        <w:rPr>
          <w:rFonts w:asciiTheme="majorHAnsi" w:hAnsiTheme="majorHAnsi"/>
          <w:sz w:val="22"/>
          <w:szCs w:val="22"/>
        </w:rPr>
        <w:t xml:space="preserve"> opportunities for cross—age connections among</w:t>
      </w:r>
      <w:r w:rsidR="008D6A7C" w:rsidRPr="00CF1684">
        <w:rPr>
          <w:rFonts w:asciiTheme="majorHAnsi" w:hAnsiTheme="majorHAnsi"/>
          <w:sz w:val="22"/>
          <w:szCs w:val="22"/>
        </w:rPr>
        <w:t>st students through multi-aging class groupings, bi-annual school production</w:t>
      </w:r>
      <w:r w:rsidR="00183658" w:rsidRPr="00CF1684">
        <w:rPr>
          <w:rFonts w:asciiTheme="majorHAnsi" w:hAnsiTheme="majorHAnsi"/>
          <w:sz w:val="22"/>
          <w:szCs w:val="22"/>
        </w:rPr>
        <w:t xml:space="preserve">, </w:t>
      </w:r>
      <w:r w:rsidR="008D6A7C" w:rsidRPr="00CF1684">
        <w:rPr>
          <w:rFonts w:asciiTheme="majorHAnsi" w:hAnsiTheme="majorHAnsi"/>
          <w:sz w:val="22"/>
          <w:szCs w:val="22"/>
        </w:rPr>
        <w:t xml:space="preserve">and buddy </w:t>
      </w:r>
      <w:r w:rsidR="00183658" w:rsidRPr="00CF1684">
        <w:rPr>
          <w:rFonts w:asciiTheme="majorHAnsi" w:hAnsiTheme="majorHAnsi"/>
          <w:sz w:val="22"/>
          <w:szCs w:val="22"/>
        </w:rPr>
        <w:t xml:space="preserve"> programs</w:t>
      </w:r>
    </w:p>
    <w:p w:rsidR="00183658" w:rsidRDefault="00BB317F" w:rsidP="00183658">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Engaging</w:t>
      </w:r>
      <w:r w:rsidR="00183658" w:rsidRPr="00CF1684">
        <w:rPr>
          <w:rFonts w:asciiTheme="majorHAnsi" w:hAnsiTheme="majorHAnsi"/>
          <w:sz w:val="22"/>
          <w:szCs w:val="22"/>
        </w:rPr>
        <w:t xml:space="preserve"> in school wide positive behaviour support with our staff and students, which includes programs such as:</w:t>
      </w:r>
    </w:p>
    <w:p w:rsidR="00BB317F" w:rsidRDefault="00BB317F" w:rsidP="00BB317F">
      <w:pPr>
        <w:pStyle w:val="ListParagraph"/>
        <w:numPr>
          <w:ilvl w:val="1"/>
          <w:numId w:val="24"/>
        </w:numPr>
        <w:spacing w:after="160" w:line="259" w:lineRule="auto"/>
        <w:jc w:val="both"/>
        <w:rPr>
          <w:rFonts w:asciiTheme="majorHAnsi" w:hAnsiTheme="majorHAnsi"/>
          <w:sz w:val="22"/>
          <w:szCs w:val="22"/>
        </w:rPr>
      </w:pPr>
      <w:r>
        <w:rPr>
          <w:rFonts w:asciiTheme="majorHAnsi" w:hAnsiTheme="majorHAnsi"/>
          <w:sz w:val="22"/>
          <w:szCs w:val="22"/>
        </w:rPr>
        <w:t>Restorative Practices</w:t>
      </w:r>
    </w:p>
    <w:p w:rsidR="00BB317F" w:rsidRPr="00BB317F" w:rsidRDefault="00BB317F" w:rsidP="00BB317F">
      <w:pPr>
        <w:pStyle w:val="ListParagraph"/>
        <w:numPr>
          <w:ilvl w:val="1"/>
          <w:numId w:val="24"/>
        </w:numPr>
        <w:spacing w:after="160" w:line="259" w:lineRule="auto"/>
        <w:jc w:val="both"/>
        <w:rPr>
          <w:rFonts w:asciiTheme="majorHAnsi" w:hAnsiTheme="majorHAnsi"/>
          <w:i/>
          <w:sz w:val="22"/>
          <w:szCs w:val="22"/>
        </w:rPr>
      </w:pPr>
      <w:r w:rsidRPr="00BB317F">
        <w:rPr>
          <w:rFonts w:asciiTheme="majorHAnsi" w:hAnsiTheme="majorHAnsi"/>
          <w:i/>
          <w:sz w:val="22"/>
          <w:szCs w:val="22"/>
        </w:rPr>
        <w:t>Safe &amp; Happy Book</w:t>
      </w:r>
    </w:p>
    <w:p w:rsidR="00183658" w:rsidRPr="00CF1684" w:rsidRDefault="00183658" w:rsidP="00183658">
      <w:pPr>
        <w:pStyle w:val="ListParagraph"/>
        <w:numPr>
          <w:ilvl w:val="1"/>
          <w:numId w:val="24"/>
        </w:numPr>
        <w:spacing w:after="160" w:line="259" w:lineRule="auto"/>
        <w:jc w:val="both"/>
        <w:rPr>
          <w:rFonts w:asciiTheme="majorHAnsi" w:hAnsiTheme="majorHAnsi"/>
          <w:sz w:val="22"/>
          <w:szCs w:val="22"/>
        </w:rPr>
      </w:pPr>
      <w:r w:rsidRPr="00CF1684">
        <w:rPr>
          <w:rFonts w:asciiTheme="majorHAnsi" w:hAnsiTheme="majorHAnsi"/>
          <w:sz w:val="22"/>
          <w:szCs w:val="22"/>
        </w:rPr>
        <w:t>Respectful Relationships</w:t>
      </w:r>
    </w:p>
    <w:p w:rsidR="008D6A7C" w:rsidRPr="00CF1684" w:rsidRDefault="008D6A7C" w:rsidP="00183658">
      <w:pPr>
        <w:pStyle w:val="ListParagraph"/>
        <w:numPr>
          <w:ilvl w:val="1"/>
          <w:numId w:val="24"/>
        </w:numPr>
        <w:spacing w:after="160" w:line="259" w:lineRule="auto"/>
        <w:jc w:val="both"/>
        <w:rPr>
          <w:rFonts w:asciiTheme="majorHAnsi" w:hAnsiTheme="majorHAnsi"/>
          <w:sz w:val="22"/>
          <w:szCs w:val="22"/>
        </w:rPr>
      </w:pPr>
      <w:r w:rsidRPr="00CF1684">
        <w:rPr>
          <w:rFonts w:asciiTheme="majorHAnsi" w:hAnsiTheme="majorHAnsi"/>
          <w:sz w:val="22"/>
          <w:szCs w:val="22"/>
        </w:rPr>
        <w:t>Restorative Practices</w:t>
      </w:r>
    </w:p>
    <w:p w:rsidR="00183658" w:rsidRPr="00CF1684" w:rsidRDefault="00183658" w:rsidP="00183658">
      <w:pPr>
        <w:pStyle w:val="ListParagraph"/>
        <w:numPr>
          <w:ilvl w:val="1"/>
          <w:numId w:val="24"/>
        </w:numPr>
        <w:spacing w:after="160" w:line="259" w:lineRule="auto"/>
        <w:jc w:val="both"/>
        <w:rPr>
          <w:rFonts w:asciiTheme="majorHAnsi" w:hAnsiTheme="majorHAnsi"/>
          <w:sz w:val="22"/>
          <w:szCs w:val="22"/>
        </w:rPr>
      </w:pPr>
      <w:r w:rsidRPr="00CF1684">
        <w:rPr>
          <w:rFonts w:asciiTheme="majorHAnsi" w:hAnsiTheme="majorHAnsi"/>
          <w:sz w:val="22"/>
          <w:szCs w:val="22"/>
        </w:rPr>
        <w:t>Kids Matter</w:t>
      </w:r>
    </w:p>
    <w:p w:rsidR="00183658" w:rsidRPr="00CF1684" w:rsidRDefault="008D6A7C" w:rsidP="00183658">
      <w:pPr>
        <w:pStyle w:val="ListParagraph"/>
        <w:numPr>
          <w:ilvl w:val="1"/>
          <w:numId w:val="24"/>
        </w:numPr>
        <w:spacing w:after="160" w:line="259" w:lineRule="auto"/>
        <w:jc w:val="both"/>
        <w:rPr>
          <w:rFonts w:asciiTheme="majorHAnsi" w:hAnsiTheme="majorHAnsi"/>
          <w:sz w:val="22"/>
          <w:szCs w:val="22"/>
        </w:rPr>
      </w:pPr>
      <w:r w:rsidRPr="00CF1684">
        <w:rPr>
          <w:rFonts w:asciiTheme="majorHAnsi" w:hAnsiTheme="majorHAnsi"/>
          <w:sz w:val="22"/>
          <w:szCs w:val="22"/>
        </w:rPr>
        <w:t>Better Buddies</w:t>
      </w:r>
    </w:p>
    <w:p w:rsidR="00BB317F" w:rsidRDefault="00BB317F" w:rsidP="00BB317F">
      <w:pPr>
        <w:pStyle w:val="ListParagraph"/>
        <w:numPr>
          <w:ilvl w:val="0"/>
          <w:numId w:val="24"/>
        </w:numPr>
        <w:spacing w:after="160" w:line="259" w:lineRule="auto"/>
        <w:jc w:val="both"/>
        <w:rPr>
          <w:rFonts w:asciiTheme="majorHAnsi" w:hAnsiTheme="majorHAnsi"/>
          <w:sz w:val="22"/>
          <w:szCs w:val="22"/>
        </w:rPr>
      </w:pPr>
      <w:r>
        <w:rPr>
          <w:rFonts w:asciiTheme="majorHAnsi" w:hAnsiTheme="majorHAnsi"/>
          <w:sz w:val="22"/>
          <w:szCs w:val="22"/>
        </w:rPr>
        <w:t>O</w:t>
      </w:r>
      <w:r w:rsidR="00183658" w:rsidRPr="00CF1684">
        <w:rPr>
          <w:rFonts w:asciiTheme="majorHAnsi" w:hAnsiTheme="majorHAnsi"/>
          <w:sz w:val="22"/>
          <w:szCs w:val="22"/>
        </w:rPr>
        <w:t>pportuni</w:t>
      </w:r>
      <w:r>
        <w:rPr>
          <w:rFonts w:asciiTheme="majorHAnsi" w:hAnsiTheme="majorHAnsi"/>
          <w:sz w:val="22"/>
          <w:szCs w:val="22"/>
        </w:rPr>
        <w:t xml:space="preserve">ties for student inclusion </w:t>
      </w:r>
    </w:p>
    <w:p w:rsidR="00BB317F" w:rsidRPr="002B0D55" w:rsidRDefault="00BB317F" w:rsidP="00BB317F">
      <w:pPr>
        <w:pStyle w:val="ListParagraph"/>
        <w:numPr>
          <w:ilvl w:val="0"/>
          <w:numId w:val="24"/>
        </w:numPr>
        <w:spacing w:after="160" w:line="259" w:lineRule="auto"/>
        <w:jc w:val="both"/>
        <w:rPr>
          <w:rFonts w:asciiTheme="majorHAnsi" w:hAnsiTheme="majorHAnsi"/>
          <w:sz w:val="22"/>
          <w:szCs w:val="22"/>
        </w:rPr>
      </w:pPr>
      <w:r w:rsidRPr="00BB317F">
        <w:rPr>
          <w:rFonts w:asciiTheme="majorHAnsi" w:eastAsia="New time roman" w:hAnsiTheme="majorHAnsi" w:cs="New time roman"/>
          <w:sz w:val="22"/>
          <w:szCs w:val="22"/>
        </w:rPr>
        <w:t xml:space="preserve">Leadership opportunities </w:t>
      </w:r>
      <w:proofErr w:type="spellStart"/>
      <w:r w:rsidRPr="00BB317F">
        <w:rPr>
          <w:rFonts w:asciiTheme="majorHAnsi" w:eastAsia="New time roman" w:hAnsiTheme="majorHAnsi" w:cs="New time roman"/>
          <w:sz w:val="22"/>
          <w:szCs w:val="22"/>
        </w:rPr>
        <w:t>eg</w:t>
      </w:r>
      <w:proofErr w:type="spellEnd"/>
      <w:r w:rsidRPr="00BB317F">
        <w:rPr>
          <w:rFonts w:asciiTheme="majorHAnsi" w:eastAsia="New time roman" w:hAnsiTheme="majorHAnsi" w:cs="New time roman"/>
          <w:sz w:val="22"/>
          <w:szCs w:val="22"/>
        </w:rPr>
        <w:t>. Junior School Councillors</w:t>
      </w:r>
    </w:p>
    <w:p w:rsidR="002B0D55" w:rsidRPr="002B0D55" w:rsidRDefault="002B0D55" w:rsidP="002B0D55">
      <w:pPr>
        <w:pStyle w:val="Default"/>
        <w:rPr>
          <w:rFonts w:asciiTheme="majorHAnsi" w:hAnsiTheme="majorHAnsi" w:cstheme="majorHAnsi"/>
          <w:sz w:val="22"/>
          <w:szCs w:val="22"/>
        </w:rPr>
      </w:pPr>
      <w:r>
        <w:rPr>
          <w:rFonts w:asciiTheme="majorHAnsi" w:hAnsiTheme="majorHAnsi" w:cs="Times New Roman"/>
          <w:color w:val="auto"/>
          <w:sz w:val="22"/>
          <w:szCs w:val="22"/>
        </w:rPr>
        <w:t>Roberts McCubbin Primary S</w:t>
      </w:r>
      <w:r w:rsidRPr="002B0D55">
        <w:rPr>
          <w:rFonts w:asciiTheme="majorHAnsi" w:hAnsiTheme="majorHAnsi" w:cstheme="majorHAnsi"/>
          <w:sz w:val="22"/>
          <w:szCs w:val="22"/>
        </w:rPr>
        <w:t xml:space="preserve">chool will use coordinated early intervention and prevention strategies to identify and respond to individual students who require additional assistance and support. The school will provide the following support structures: </w:t>
      </w:r>
    </w:p>
    <w:p w:rsidR="002B0D55" w:rsidRPr="002B0D55" w:rsidRDefault="002B0D55" w:rsidP="002B0D55">
      <w:pPr>
        <w:pStyle w:val="Default"/>
        <w:numPr>
          <w:ilvl w:val="0"/>
          <w:numId w:val="39"/>
        </w:numPr>
        <w:spacing w:after="22"/>
        <w:rPr>
          <w:rFonts w:asciiTheme="majorHAnsi" w:hAnsiTheme="majorHAnsi" w:cstheme="majorHAnsi"/>
          <w:sz w:val="22"/>
          <w:szCs w:val="22"/>
        </w:rPr>
      </w:pPr>
      <w:r>
        <w:rPr>
          <w:rFonts w:asciiTheme="majorHAnsi" w:hAnsiTheme="majorHAnsi" w:cstheme="majorHAnsi"/>
          <w:sz w:val="22"/>
          <w:szCs w:val="22"/>
        </w:rPr>
        <w:t>M</w:t>
      </w:r>
      <w:r w:rsidRPr="002B0D55">
        <w:rPr>
          <w:rFonts w:asciiTheme="majorHAnsi" w:hAnsiTheme="majorHAnsi" w:cstheme="majorHAnsi"/>
          <w:sz w:val="22"/>
          <w:szCs w:val="22"/>
        </w:rPr>
        <w:t>onitoring of</w:t>
      </w:r>
      <w:r>
        <w:rPr>
          <w:rFonts w:asciiTheme="majorHAnsi" w:hAnsiTheme="majorHAnsi" w:cstheme="majorHAnsi"/>
          <w:sz w:val="22"/>
          <w:szCs w:val="22"/>
        </w:rPr>
        <w:t xml:space="preserve">, and responding to </w:t>
      </w:r>
      <w:r w:rsidRPr="002B0D55">
        <w:rPr>
          <w:rFonts w:asciiTheme="majorHAnsi" w:hAnsiTheme="majorHAnsi" w:cstheme="majorHAnsi"/>
          <w:sz w:val="22"/>
          <w:szCs w:val="22"/>
        </w:rPr>
        <w:t xml:space="preserve">student absences </w:t>
      </w:r>
    </w:p>
    <w:p w:rsidR="002B0D55" w:rsidRPr="002B0D55" w:rsidRDefault="002B0D55" w:rsidP="002B0D55">
      <w:pPr>
        <w:pStyle w:val="Default"/>
        <w:numPr>
          <w:ilvl w:val="0"/>
          <w:numId w:val="39"/>
        </w:numPr>
        <w:spacing w:after="22"/>
        <w:rPr>
          <w:rFonts w:asciiTheme="majorHAnsi" w:hAnsiTheme="majorHAnsi" w:cstheme="majorHAnsi"/>
          <w:sz w:val="22"/>
          <w:szCs w:val="22"/>
        </w:rPr>
      </w:pPr>
      <w:r>
        <w:rPr>
          <w:rFonts w:asciiTheme="majorHAnsi" w:hAnsiTheme="majorHAnsi" w:cstheme="majorHAnsi"/>
          <w:sz w:val="22"/>
          <w:szCs w:val="22"/>
        </w:rPr>
        <w:t>M</w:t>
      </w:r>
      <w:r w:rsidRPr="002B0D55">
        <w:rPr>
          <w:rFonts w:asciiTheme="majorHAnsi" w:hAnsiTheme="majorHAnsi" w:cstheme="majorHAnsi"/>
          <w:sz w:val="22"/>
          <w:szCs w:val="22"/>
        </w:rPr>
        <w:t xml:space="preserve">anagement </w:t>
      </w:r>
      <w:r>
        <w:rPr>
          <w:rFonts w:asciiTheme="majorHAnsi" w:hAnsiTheme="majorHAnsi" w:cstheme="majorHAnsi"/>
          <w:sz w:val="22"/>
          <w:szCs w:val="22"/>
        </w:rPr>
        <w:t>&amp; Behaviour Plans for students in need</w:t>
      </w:r>
    </w:p>
    <w:p w:rsidR="002B0D55" w:rsidRPr="002B0D55" w:rsidRDefault="002B0D55" w:rsidP="002B0D55">
      <w:pPr>
        <w:pStyle w:val="Default"/>
        <w:numPr>
          <w:ilvl w:val="0"/>
          <w:numId w:val="39"/>
        </w:numPr>
        <w:spacing w:after="22"/>
        <w:rPr>
          <w:rFonts w:asciiTheme="majorHAnsi" w:hAnsiTheme="majorHAnsi" w:cstheme="majorHAnsi"/>
          <w:sz w:val="22"/>
          <w:szCs w:val="22"/>
        </w:rPr>
      </w:pPr>
      <w:r>
        <w:rPr>
          <w:rFonts w:asciiTheme="majorHAnsi" w:hAnsiTheme="majorHAnsi" w:cstheme="majorHAnsi"/>
          <w:sz w:val="22"/>
          <w:szCs w:val="22"/>
        </w:rPr>
        <w:t>P</w:t>
      </w:r>
      <w:r w:rsidRPr="002B0D55">
        <w:rPr>
          <w:rFonts w:asciiTheme="majorHAnsi" w:hAnsiTheme="majorHAnsi" w:cstheme="majorHAnsi"/>
          <w:sz w:val="22"/>
          <w:szCs w:val="22"/>
        </w:rPr>
        <w:t>rotocol</w:t>
      </w:r>
      <w:r>
        <w:rPr>
          <w:rFonts w:asciiTheme="majorHAnsi" w:hAnsiTheme="majorHAnsi" w:cstheme="majorHAnsi"/>
          <w:sz w:val="22"/>
          <w:szCs w:val="22"/>
        </w:rPr>
        <w:t>s &amp; procedures</w:t>
      </w:r>
      <w:r w:rsidRPr="002B0D55">
        <w:rPr>
          <w:rFonts w:asciiTheme="majorHAnsi" w:hAnsiTheme="majorHAnsi" w:cstheme="majorHAnsi"/>
          <w:sz w:val="22"/>
          <w:szCs w:val="22"/>
        </w:rPr>
        <w:t xml:space="preserve"> for mandatory reporting </w:t>
      </w:r>
    </w:p>
    <w:p w:rsidR="002B0D55" w:rsidRPr="002B0D55" w:rsidRDefault="002B0D55" w:rsidP="002B0D55">
      <w:pPr>
        <w:pStyle w:val="Default"/>
        <w:numPr>
          <w:ilvl w:val="0"/>
          <w:numId w:val="39"/>
        </w:numPr>
        <w:spacing w:after="22"/>
        <w:rPr>
          <w:rFonts w:asciiTheme="majorHAnsi" w:hAnsiTheme="majorHAnsi" w:cstheme="majorHAnsi"/>
          <w:sz w:val="22"/>
          <w:szCs w:val="22"/>
        </w:rPr>
      </w:pPr>
      <w:r w:rsidRPr="002B0D55">
        <w:rPr>
          <w:rFonts w:asciiTheme="majorHAnsi" w:hAnsiTheme="majorHAnsi" w:cstheme="majorHAnsi"/>
          <w:sz w:val="22"/>
          <w:szCs w:val="22"/>
        </w:rPr>
        <w:t xml:space="preserve">Student Support Groups for children in need </w:t>
      </w:r>
    </w:p>
    <w:p w:rsidR="002B0D55" w:rsidRDefault="002B0D55" w:rsidP="002B0D55">
      <w:pPr>
        <w:pStyle w:val="Default"/>
        <w:rPr>
          <w:sz w:val="20"/>
          <w:szCs w:val="20"/>
        </w:rPr>
      </w:pPr>
    </w:p>
    <w:p w:rsidR="002B0D55" w:rsidRPr="002B0D55" w:rsidRDefault="002B0D55" w:rsidP="002B0D55">
      <w:pPr>
        <w:pStyle w:val="Default"/>
        <w:rPr>
          <w:rFonts w:asciiTheme="majorHAnsi" w:hAnsiTheme="majorHAnsi" w:cstheme="majorHAnsi"/>
          <w:sz w:val="22"/>
          <w:szCs w:val="22"/>
        </w:rPr>
      </w:pPr>
      <w:r>
        <w:rPr>
          <w:rFonts w:asciiTheme="majorHAnsi" w:hAnsiTheme="majorHAnsi" w:cs="Times New Roman"/>
          <w:color w:val="auto"/>
          <w:sz w:val="22"/>
          <w:szCs w:val="22"/>
        </w:rPr>
        <w:lastRenderedPageBreak/>
        <w:t>Roberts McCubbin Primary S</w:t>
      </w:r>
      <w:r w:rsidRPr="002B0D55">
        <w:rPr>
          <w:rFonts w:asciiTheme="majorHAnsi" w:hAnsiTheme="majorHAnsi" w:cstheme="majorHAnsi"/>
          <w:sz w:val="22"/>
          <w:szCs w:val="22"/>
        </w:rPr>
        <w:t>chool will utilise releva</w:t>
      </w:r>
      <w:r>
        <w:rPr>
          <w:rFonts w:asciiTheme="majorHAnsi" w:hAnsiTheme="majorHAnsi" w:cstheme="majorHAnsi"/>
          <w:sz w:val="22"/>
          <w:szCs w:val="22"/>
        </w:rPr>
        <w:t xml:space="preserve">nt external </w:t>
      </w:r>
      <w:r w:rsidRPr="002B0D55">
        <w:rPr>
          <w:rFonts w:asciiTheme="majorHAnsi" w:hAnsiTheme="majorHAnsi" w:cstheme="majorHAnsi"/>
          <w:sz w:val="22"/>
          <w:szCs w:val="22"/>
        </w:rPr>
        <w:t xml:space="preserve">wellbeing support services in order to identify and address the barriers to learning that individual students may be facing. Such services to provide support for students and staff include: </w:t>
      </w:r>
    </w:p>
    <w:p w:rsidR="002B0D55" w:rsidRDefault="002B0D55" w:rsidP="002B0D55">
      <w:pPr>
        <w:pStyle w:val="Default"/>
        <w:numPr>
          <w:ilvl w:val="0"/>
          <w:numId w:val="40"/>
        </w:numPr>
        <w:spacing w:after="23"/>
        <w:rPr>
          <w:rFonts w:asciiTheme="majorHAnsi" w:hAnsiTheme="majorHAnsi" w:cstheme="majorHAnsi"/>
          <w:sz w:val="22"/>
          <w:szCs w:val="22"/>
        </w:rPr>
      </w:pPr>
      <w:r w:rsidRPr="002B0D55">
        <w:rPr>
          <w:rFonts w:asciiTheme="majorHAnsi" w:hAnsiTheme="majorHAnsi" w:cstheme="majorHAnsi"/>
          <w:sz w:val="22"/>
          <w:szCs w:val="22"/>
        </w:rPr>
        <w:t xml:space="preserve">DET psychologist &amp; speech therapist for psychological and academic assessment </w:t>
      </w:r>
    </w:p>
    <w:p w:rsidR="002B0D55" w:rsidRPr="002B0D55" w:rsidRDefault="002B0D55" w:rsidP="002B0D55">
      <w:pPr>
        <w:pStyle w:val="Default"/>
        <w:numPr>
          <w:ilvl w:val="0"/>
          <w:numId w:val="40"/>
        </w:numPr>
        <w:spacing w:after="23"/>
        <w:rPr>
          <w:rFonts w:asciiTheme="majorHAnsi" w:hAnsiTheme="majorHAnsi" w:cstheme="majorHAnsi"/>
          <w:sz w:val="22"/>
          <w:szCs w:val="22"/>
        </w:rPr>
      </w:pPr>
      <w:proofErr w:type="spellStart"/>
      <w:r>
        <w:rPr>
          <w:rFonts w:asciiTheme="majorHAnsi" w:hAnsiTheme="majorHAnsi" w:cstheme="majorHAnsi"/>
          <w:sz w:val="22"/>
          <w:szCs w:val="22"/>
        </w:rPr>
        <w:t>OnPsych</w:t>
      </w:r>
      <w:proofErr w:type="spellEnd"/>
      <w:r>
        <w:rPr>
          <w:rFonts w:asciiTheme="majorHAnsi" w:hAnsiTheme="majorHAnsi" w:cstheme="majorHAnsi"/>
          <w:sz w:val="22"/>
          <w:szCs w:val="22"/>
        </w:rPr>
        <w:t xml:space="preserve"> </w:t>
      </w:r>
      <w:r w:rsidR="005005A4">
        <w:rPr>
          <w:rFonts w:asciiTheme="majorHAnsi" w:hAnsiTheme="majorHAnsi" w:cstheme="majorHAnsi"/>
          <w:sz w:val="22"/>
          <w:szCs w:val="22"/>
        </w:rPr>
        <w:t>(</w:t>
      </w:r>
      <w:r w:rsidRPr="002B0D55">
        <w:rPr>
          <w:rFonts w:asciiTheme="majorHAnsi" w:hAnsiTheme="majorHAnsi" w:cstheme="majorHAnsi"/>
          <w:sz w:val="22"/>
          <w:szCs w:val="22"/>
        </w:rPr>
        <w:t>psychological</w:t>
      </w:r>
      <w:r w:rsidR="005005A4">
        <w:rPr>
          <w:rFonts w:asciiTheme="majorHAnsi" w:hAnsiTheme="majorHAnsi" w:cstheme="majorHAnsi"/>
          <w:sz w:val="22"/>
          <w:szCs w:val="22"/>
        </w:rPr>
        <w:t>)</w:t>
      </w:r>
      <w:r>
        <w:rPr>
          <w:rFonts w:asciiTheme="majorHAnsi" w:hAnsiTheme="majorHAnsi" w:cstheme="majorHAnsi"/>
          <w:sz w:val="22"/>
          <w:szCs w:val="22"/>
        </w:rPr>
        <w:t xml:space="preserve"> services</w:t>
      </w:r>
    </w:p>
    <w:p w:rsidR="002B0D55" w:rsidRDefault="002B0D55" w:rsidP="002B0D55">
      <w:pPr>
        <w:pStyle w:val="Default"/>
        <w:numPr>
          <w:ilvl w:val="0"/>
          <w:numId w:val="40"/>
        </w:numPr>
        <w:spacing w:after="23"/>
        <w:rPr>
          <w:rFonts w:asciiTheme="majorHAnsi" w:hAnsiTheme="majorHAnsi" w:cstheme="majorHAnsi"/>
          <w:sz w:val="22"/>
          <w:szCs w:val="22"/>
        </w:rPr>
      </w:pPr>
      <w:r w:rsidRPr="002B0D55">
        <w:rPr>
          <w:rFonts w:asciiTheme="majorHAnsi" w:hAnsiTheme="majorHAnsi" w:cstheme="majorHAnsi"/>
          <w:sz w:val="22"/>
          <w:szCs w:val="22"/>
        </w:rPr>
        <w:t xml:space="preserve">Department of Human Services case managers and support workers </w:t>
      </w:r>
    </w:p>
    <w:p w:rsidR="002B0D55" w:rsidRPr="002B0D55" w:rsidRDefault="002B0D55" w:rsidP="002B0D55">
      <w:pPr>
        <w:pStyle w:val="Default"/>
        <w:numPr>
          <w:ilvl w:val="0"/>
          <w:numId w:val="40"/>
        </w:numPr>
        <w:spacing w:after="23"/>
        <w:rPr>
          <w:rFonts w:asciiTheme="majorHAnsi" w:hAnsiTheme="majorHAnsi" w:cstheme="majorHAnsi"/>
          <w:sz w:val="22"/>
          <w:szCs w:val="22"/>
        </w:rPr>
      </w:pPr>
      <w:r>
        <w:rPr>
          <w:rFonts w:asciiTheme="majorHAnsi" w:hAnsiTheme="majorHAnsi" w:cstheme="majorHAnsi"/>
          <w:sz w:val="22"/>
          <w:szCs w:val="22"/>
        </w:rPr>
        <w:t>ES staff</w:t>
      </w:r>
      <w:r w:rsidRPr="002B0D55">
        <w:rPr>
          <w:rFonts w:asciiTheme="majorHAnsi" w:hAnsiTheme="majorHAnsi" w:cstheme="majorHAnsi"/>
          <w:sz w:val="22"/>
          <w:szCs w:val="22"/>
        </w:rPr>
        <w:t xml:space="preserve"> to</w:t>
      </w:r>
      <w:r>
        <w:rPr>
          <w:rFonts w:asciiTheme="majorHAnsi" w:hAnsiTheme="majorHAnsi" w:cstheme="majorHAnsi"/>
          <w:sz w:val="22"/>
          <w:szCs w:val="22"/>
        </w:rPr>
        <w:t xml:space="preserve"> support </w:t>
      </w:r>
      <w:r w:rsidRPr="002B0D55">
        <w:rPr>
          <w:rFonts w:asciiTheme="majorHAnsi" w:hAnsiTheme="majorHAnsi" w:cstheme="majorHAnsi"/>
          <w:sz w:val="22"/>
          <w:szCs w:val="22"/>
        </w:rPr>
        <w:t>social skil</w:t>
      </w:r>
      <w:r>
        <w:rPr>
          <w:rFonts w:asciiTheme="majorHAnsi" w:hAnsiTheme="majorHAnsi" w:cstheme="majorHAnsi"/>
          <w:sz w:val="22"/>
          <w:szCs w:val="22"/>
        </w:rPr>
        <w:t>ls groups and strategies</w:t>
      </w:r>
      <w:r w:rsidR="005005A4">
        <w:rPr>
          <w:rFonts w:asciiTheme="majorHAnsi" w:hAnsiTheme="majorHAnsi" w:cstheme="majorHAnsi"/>
          <w:sz w:val="22"/>
          <w:szCs w:val="22"/>
        </w:rPr>
        <w:t xml:space="preserve"> for students</w:t>
      </w:r>
    </w:p>
    <w:p w:rsidR="002B0D55" w:rsidRPr="002B0D55" w:rsidRDefault="002B0D55" w:rsidP="002B0D55">
      <w:pPr>
        <w:pStyle w:val="Default"/>
        <w:numPr>
          <w:ilvl w:val="0"/>
          <w:numId w:val="40"/>
        </w:numPr>
        <w:spacing w:after="23"/>
        <w:rPr>
          <w:rFonts w:asciiTheme="majorHAnsi" w:hAnsiTheme="majorHAnsi" w:cstheme="majorHAnsi"/>
          <w:sz w:val="22"/>
          <w:szCs w:val="22"/>
        </w:rPr>
      </w:pPr>
      <w:r>
        <w:rPr>
          <w:rFonts w:asciiTheme="majorHAnsi" w:hAnsiTheme="majorHAnsi" w:cstheme="majorHAnsi"/>
          <w:sz w:val="22"/>
          <w:szCs w:val="22"/>
        </w:rPr>
        <w:t>R</w:t>
      </w:r>
      <w:r w:rsidRPr="002B0D55">
        <w:rPr>
          <w:rFonts w:asciiTheme="majorHAnsi" w:hAnsiTheme="majorHAnsi" w:cstheme="majorHAnsi"/>
          <w:sz w:val="22"/>
          <w:szCs w:val="22"/>
        </w:rPr>
        <w:t xml:space="preserve">elevant DET support staff </w:t>
      </w:r>
    </w:p>
    <w:p w:rsidR="002B0D55" w:rsidRDefault="002B0D55" w:rsidP="002B0D55">
      <w:pPr>
        <w:pStyle w:val="Default"/>
        <w:rPr>
          <w:sz w:val="20"/>
          <w:szCs w:val="20"/>
        </w:rPr>
      </w:pPr>
    </w:p>
    <w:p w:rsidR="000F5857" w:rsidRPr="002E6CA1" w:rsidRDefault="002B0D55">
      <w:pPr>
        <w:keepNext/>
        <w:keepLines/>
        <w:spacing w:before="200"/>
        <w:rPr>
          <w:rFonts w:asciiTheme="majorHAnsi" w:eastAsia="New time roman" w:hAnsiTheme="majorHAnsi" w:cs="New time roman"/>
          <w:b/>
          <w:sz w:val="22"/>
          <w:szCs w:val="22"/>
        </w:rPr>
      </w:pPr>
      <w:r w:rsidRPr="002E6CA1">
        <w:rPr>
          <w:rFonts w:asciiTheme="majorHAnsi" w:hAnsiTheme="majorHAnsi"/>
          <w:b/>
          <w:sz w:val="22"/>
          <w:szCs w:val="22"/>
        </w:rPr>
        <w:t xml:space="preserve">Students </w:t>
      </w:r>
      <w:r w:rsidRPr="002E6CA1">
        <w:rPr>
          <w:rFonts w:asciiTheme="majorHAnsi" w:eastAsia="New time roman" w:hAnsiTheme="majorHAnsi" w:cs="New time roman"/>
          <w:b/>
          <w:sz w:val="22"/>
          <w:szCs w:val="22"/>
        </w:rPr>
        <w:t>R</w:t>
      </w:r>
      <w:r w:rsidR="002E6CA1">
        <w:rPr>
          <w:rFonts w:asciiTheme="majorHAnsi" w:eastAsia="New time roman" w:hAnsiTheme="majorHAnsi" w:cs="New time roman"/>
          <w:b/>
          <w:sz w:val="22"/>
          <w:szCs w:val="22"/>
        </w:rPr>
        <w:t>ights and R</w:t>
      </w:r>
      <w:r w:rsidR="00B62072" w:rsidRPr="002E6CA1">
        <w:rPr>
          <w:rFonts w:asciiTheme="majorHAnsi" w:eastAsia="New time roman" w:hAnsiTheme="majorHAnsi" w:cs="New time roman"/>
          <w:b/>
          <w:sz w:val="22"/>
          <w:szCs w:val="22"/>
        </w:rPr>
        <w:t>esponsibilities</w:t>
      </w:r>
    </w:p>
    <w:p w:rsidR="00BB317F" w:rsidRPr="00BB317F" w:rsidRDefault="00BB317F" w:rsidP="00BB317F">
      <w:pPr>
        <w:jc w:val="both"/>
        <w:rPr>
          <w:rFonts w:asciiTheme="majorHAnsi" w:hAnsiTheme="majorHAnsi" w:cstheme="majorHAnsi"/>
          <w:sz w:val="22"/>
          <w:szCs w:val="22"/>
        </w:rPr>
      </w:pPr>
      <w:r w:rsidRPr="00BB317F">
        <w:rPr>
          <w:rFonts w:asciiTheme="majorHAnsi" w:hAnsiTheme="majorHAnsi" w:cstheme="majorHAnsi"/>
          <w:sz w:val="22"/>
          <w:szCs w:val="22"/>
        </w:rPr>
        <w:t>All members of our school community have a right to experience a safe an</w:t>
      </w:r>
      <w:r w:rsidR="002B0D55">
        <w:rPr>
          <w:rFonts w:asciiTheme="majorHAnsi" w:hAnsiTheme="majorHAnsi" w:cstheme="majorHAnsi"/>
          <w:sz w:val="22"/>
          <w:szCs w:val="22"/>
        </w:rPr>
        <w:t>d supportive school environment i</w:t>
      </w:r>
      <w:r w:rsidR="002B0D55" w:rsidRPr="00756259">
        <w:rPr>
          <w:rFonts w:asciiTheme="majorHAnsi" w:eastAsia="New time roman" w:hAnsiTheme="majorHAnsi" w:cs="New time roman"/>
          <w:color w:val="000000"/>
          <w:sz w:val="22"/>
          <w:szCs w:val="22"/>
        </w:rPr>
        <w:t>n order for optimum te</w:t>
      </w:r>
      <w:r w:rsidR="002B0D55">
        <w:rPr>
          <w:rFonts w:asciiTheme="majorHAnsi" w:eastAsia="New time roman" w:hAnsiTheme="majorHAnsi" w:cs="New time roman"/>
          <w:color w:val="000000"/>
          <w:sz w:val="22"/>
          <w:szCs w:val="22"/>
        </w:rPr>
        <w:t>aching and learning to flourish.</w:t>
      </w:r>
      <w:r w:rsidR="002B0D55" w:rsidRPr="00756259">
        <w:rPr>
          <w:rFonts w:asciiTheme="majorHAnsi" w:eastAsia="New time roman" w:hAnsiTheme="majorHAnsi" w:cs="New time roman"/>
          <w:color w:val="000000"/>
          <w:sz w:val="22"/>
          <w:szCs w:val="22"/>
        </w:rPr>
        <w:t xml:space="preserve"> </w:t>
      </w:r>
      <w:r w:rsidR="002B0D55">
        <w:rPr>
          <w:rFonts w:asciiTheme="majorHAnsi" w:eastAsia="New time roman" w:hAnsiTheme="majorHAnsi" w:cs="New time roman"/>
          <w:color w:val="000000"/>
          <w:sz w:val="22"/>
          <w:szCs w:val="22"/>
        </w:rPr>
        <w:t xml:space="preserve">We expect that all students, staff, parents and carers treat each other with respect and dignity. </w:t>
      </w:r>
      <w:r w:rsidR="002B0D55">
        <w:rPr>
          <w:rFonts w:asciiTheme="majorHAnsi" w:hAnsiTheme="majorHAnsi" w:cstheme="majorHAnsi"/>
          <w:sz w:val="22"/>
          <w:szCs w:val="22"/>
        </w:rPr>
        <w:t xml:space="preserve">Our </w:t>
      </w:r>
      <w:r w:rsidRPr="00BB317F">
        <w:rPr>
          <w:rFonts w:asciiTheme="majorHAnsi" w:hAnsiTheme="majorHAnsi" w:cstheme="majorHAnsi"/>
          <w:sz w:val="22"/>
          <w:szCs w:val="22"/>
        </w:rPr>
        <w:t xml:space="preserve">school’s Statement of Values highlights the rights and responsibilities of members of our community. </w:t>
      </w:r>
    </w:p>
    <w:p w:rsidR="00BB317F" w:rsidRDefault="00BB317F" w:rsidP="00BB317F">
      <w:pPr>
        <w:tabs>
          <w:tab w:val="left" w:pos="540"/>
          <w:tab w:val="left" w:pos="900"/>
        </w:tabs>
        <w:ind w:right="170"/>
        <w:contextualSpacing/>
        <w:jc w:val="both"/>
        <w:rPr>
          <w:rFonts w:asciiTheme="majorHAnsi" w:eastAsia="New time roman" w:hAnsiTheme="majorHAnsi" w:cs="New time roman"/>
          <w:b/>
          <w:sz w:val="22"/>
          <w:szCs w:val="22"/>
        </w:rPr>
      </w:pPr>
    </w:p>
    <w:p w:rsidR="005005A4" w:rsidRPr="005005A4" w:rsidRDefault="005005A4" w:rsidP="005005A4">
      <w:pPr>
        <w:pStyle w:val="Default"/>
        <w:rPr>
          <w:rFonts w:asciiTheme="majorHAnsi" w:hAnsiTheme="majorHAnsi" w:cstheme="majorHAnsi"/>
          <w:i/>
          <w:sz w:val="22"/>
          <w:szCs w:val="22"/>
        </w:rPr>
      </w:pPr>
      <w:r w:rsidRPr="005005A4">
        <w:rPr>
          <w:rFonts w:asciiTheme="majorHAnsi" w:hAnsiTheme="majorHAnsi" w:cstheme="majorHAnsi"/>
          <w:i/>
          <w:sz w:val="22"/>
          <w:szCs w:val="22"/>
        </w:rPr>
        <w:t xml:space="preserve">Students have the right to: </w:t>
      </w:r>
    </w:p>
    <w:p w:rsidR="005005A4" w:rsidRDefault="005005A4" w:rsidP="005005A4">
      <w:pPr>
        <w:pStyle w:val="Default"/>
        <w:spacing w:after="41"/>
        <w:ind w:left="360"/>
        <w:rPr>
          <w:rFonts w:asciiTheme="majorHAnsi" w:hAnsiTheme="majorHAnsi" w:cstheme="majorHAnsi"/>
          <w:sz w:val="22"/>
          <w:szCs w:val="22"/>
        </w:rPr>
      </w:pPr>
    </w:p>
    <w:p w:rsidR="005005A4" w:rsidRPr="005005A4" w:rsidRDefault="005005A4" w:rsidP="005005A4">
      <w:pPr>
        <w:pStyle w:val="Default"/>
        <w:numPr>
          <w:ilvl w:val="0"/>
          <w:numId w:val="41"/>
        </w:numPr>
        <w:spacing w:after="41"/>
        <w:rPr>
          <w:rFonts w:asciiTheme="majorHAnsi" w:hAnsiTheme="majorHAnsi" w:cstheme="majorHAnsi"/>
          <w:sz w:val="22"/>
          <w:szCs w:val="22"/>
        </w:rPr>
      </w:pPr>
      <w:r>
        <w:rPr>
          <w:rFonts w:asciiTheme="majorHAnsi" w:hAnsiTheme="majorHAnsi" w:cstheme="majorHAnsi"/>
          <w:sz w:val="22"/>
          <w:szCs w:val="22"/>
        </w:rPr>
        <w:t>P</w:t>
      </w:r>
      <w:r w:rsidRPr="005005A4">
        <w:rPr>
          <w:rFonts w:asciiTheme="majorHAnsi" w:hAnsiTheme="majorHAnsi" w:cstheme="majorHAnsi"/>
          <w:sz w:val="22"/>
          <w:szCs w:val="22"/>
        </w:rPr>
        <w:t xml:space="preserve">articipate fully in their education </w:t>
      </w:r>
    </w:p>
    <w:p w:rsidR="005005A4" w:rsidRPr="005005A4" w:rsidRDefault="005005A4" w:rsidP="005005A4">
      <w:pPr>
        <w:pStyle w:val="Default"/>
        <w:numPr>
          <w:ilvl w:val="0"/>
          <w:numId w:val="41"/>
        </w:numPr>
        <w:spacing w:after="41"/>
        <w:rPr>
          <w:rFonts w:asciiTheme="majorHAnsi" w:hAnsiTheme="majorHAnsi" w:cstheme="majorHAnsi"/>
          <w:sz w:val="22"/>
          <w:szCs w:val="22"/>
        </w:rPr>
      </w:pPr>
      <w:r>
        <w:rPr>
          <w:rFonts w:asciiTheme="majorHAnsi" w:hAnsiTheme="majorHAnsi" w:cstheme="majorHAnsi"/>
          <w:sz w:val="22"/>
          <w:szCs w:val="22"/>
        </w:rPr>
        <w:t>Fe</w:t>
      </w:r>
      <w:r w:rsidRPr="005005A4">
        <w:rPr>
          <w:rFonts w:asciiTheme="majorHAnsi" w:hAnsiTheme="majorHAnsi" w:cstheme="majorHAnsi"/>
          <w:sz w:val="22"/>
          <w:szCs w:val="22"/>
        </w:rPr>
        <w:t xml:space="preserve">el safe, secure and happy at school </w:t>
      </w:r>
    </w:p>
    <w:p w:rsidR="005005A4" w:rsidRPr="005005A4" w:rsidRDefault="005005A4" w:rsidP="005005A4">
      <w:pPr>
        <w:pStyle w:val="Default"/>
        <w:numPr>
          <w:ilvl w:val="0"/>
          <w:numId w:val="41"/>
        </w:numPr>
        <w:spacing w:after="41"/>
        <w:rPr>
          <w:rFonts w:asciiTheme="majorHAnsi" w:hAnsiTheme="majorHAnsi" w:cstheme="majorHAnsi"/>
          <w:sz w:val="22"/>
          <w:szCs w:val="22"/>
        </w:rPr>
      </w:pPr>
      <w:r>
        <w:rPr>
          <w:rFonts w:asciiTheme="majorHAnsi" w:hAnsiTheme="majorHAnsi" w:cstheme="majorHAnsi"/>
          <w:sz w:val="22"/>
          <w:szCs w:val="22"/>
        </w:rPr>
        <w:t>Le</w:t>
      </w:r>
      <w:r w:rsidRPr="005005A4">
        <w:rPr>
          <w:rFonts w:asciiTheme="majorHAnsi" w:hAnsiTheme="majorHAnsi" w:cstheme="majorHAnsi"/>
          <w:sz w:val="22"/>
          <w:szCs w:val="22"/>
        </w:rPr>
        <w:t xml:space="preserve">arn in an environment free from bullying, harassment, violence, discrimination or intimidation </w:t>
      </w:r>
    </w:p>
    <w:p w:rsidR="005005A4" w:rsidRDefault="005005A4" w:rsidP="005005A4">
      <w:pPr>
        <w:pStyle w:val="Default"/>
        <w:numPr>
          <w:ilvl w:val="0"/>
          <w:numId w:val="41"/>
        </w:numPr>
        <w:rPr>
          <w:rFonts w:asciiTheme="majorHAnsi" w:hAnsiTheme="majorHAnsi" w:cstheme="majorHAnsi"/>
          <w:sz w:val="22"/>
          <w:szCs w:val="22"/>
        </w:rPr>
      </w:pPr>
      <w:r>
        <w:rPr>
          <w:rFonts w:asciiTheme="majorHAnsi" w:hAnsiTheme="majorHAnsi" w:cstheme="majorHAnsi"/>
          <w:sz w:val="22"/>
          <w:szCs w:val="22"/>
        </w:rPr>
        <w:t>E</w:t>
      </w:r>
      <w:r w:rsidRPr="005005A4">
        <w:rPr>
          <w:rFonts w:asciiTheme="majorHAnsi" w:hAnsiTheme="majorHAnsi" w:cstheme="majorHAnsi"/>
          <w:sz w:val="22"/>
          <w:szCs w:val="22"/>
        </w:rPr>
        <w:t>xpress thei</w:t>
      </w:r>
      <w:r>
        <w:rPr>
          <w:rFonts w:asciiTheme="majorHAnsi" w:hAnsiTheme="majorHAnsi" w:cstheme="majorHAnsi"/>
          <w:sz w:val="22"/>
          <w:szCs w:val="22"/>
        </w:rPr>
        <w:t>r ideas, feelings and concerns</w:t>
      </w:r>
    </w:p>
    <w:p w:rsidR="005005A4" w:rsidRPr="005005A4" w:rsidRDefault="005005A4" w:rsidP="005005A4">
      <w:pPr>
        <w:numPr>
          <w:ilvl w:val="0"/>
          <w:numId w:val="41"/>
        </w:numPr>
        <w:spacing w:before="120"/>
        <w:rPr>
          <w:rFonts w:asciiTheme="majorHAnsi" w:hAnsiTheme="majorHAnsi"/>
          <w:color w:val="000000"/>
          <w:sz w:val="22"/>
          <w:szCs w:val="22"/>
        </w:rPr>
      </w:pPr>
      <w:r>
        <w:rPr>
          <w:rFonts w:asciiTheme="majorHAnsi" w:eastAsia="New time roman" w:hAnsiTheme="majorHAnsi" w:cs="New time roman"/>
          <w:color w:val="000000"/>
          <w:sz w:val="22"/>
          <w:szCs w:val="22"/>
        </w:rPr>
        <w:t>B</w:t>
      </w:r>
      <w:r w:rsidRPr="00756259">
        <w:rPr>
          <w:rFonts w:asciiTheme="majorHAnsi" w:eastAsia="New time roman" w:hAnsiTheme="majorHAnsi" w:cs="New time roman"/>
          <w:color w:val="000000"/>
          <w:sz w:val="22"/>
          <w:szCs w:val="22"/>
        </w:rPr>
        <w:t>e treated with kindness and respect</w:t>
      </w:r>
    </w:p>
    <w:p w:rsidR="005005A4" w:rsidRPr="00756259" w:rsidRDefault="005005A4" w:rsidP="005005A4">
      <w:pPr>
        <w:numPr>
          <w:ilvl w:val="0"/>
          <w:numId w:val="41"/>
        </w:numPr>
        <w:spacing w:before="120"/>
        <w:rPr>
          <w:rFonts w:asciiTheme="majorHAnsi" w:hAnsiTheme="majorHAnsi"/>
          <w:color w:val="000000"/>
          <w:sz w:val="22"/>
          <w:szCs w:val="22"/>
        </w:rPr>
      </w:pPr>
      <w:r>
        <w:rPr>
          <w:rFonts w:asciiTheme="majorHAnsi" w:eastAsia="New time roman" w:hAnsiTheme="majorHAnsi" w:cs="New time roman"/>
          <w:color w:val="000000"/>
          <w:sz w:val="22"/>
          <w:szCs w:val="22"/>
        </w:rPr>
        <w:t>E</w:t>
      </w:r>
      <w:r w:rsidRPr="00756259">
        <w:rPr>
          <w:rFonts w:asciiTheme="majorHAnsi" w:eastAsia="New time roman" w:hAnsiTheme="majorHAnsi" w:cs="New time roman"/>
          <w:color w:val="000000"/>
          <w:sz w:val="22"/>
          <w:szCs w:val="22"/>
        </w:rPr>
        <w:t>xperience tolerance and acceptance of differences</w:t>
      </w:r>
    </w:p>
    <w:p w:rsidR="005005A4" w:rsidRPr="005005A4" w:rsidRDefault="005005A4" w:rsidP="005005A4">
      <w:pPr>
        <w:pStyle w:val="Default"/>
        <w:ind w:left="720"/>
        <w:rPr>
          <w:rFonts w:asciiTheme="majorHAnsi" w:hAnsiTheme="majorHAnsi" w:cstheme="majorHAnsi"/>
          <w:sz w:val="22"/>
          <w:szCs w:val="22"/>
        </w:rPr>
      </w:pPr>
    </w:p>
    <w:p w:rsidR="005005A4" w:rsidRPr="005005A4" w:rsidRDefault="005005A4" w:rsidP="005005A4">
      <w:pPr>
        <w:pStyle w:val="Default"/>
        <w:rPr>
          <w:rFonts w:asciiTheme="majorHAnsi" w:hAnsiTheme="majorHAnsi" w:cstheme="majorHAnsi"/>
          <w:sz w:val="22"/>
          <w:szCs w:val="22"/>
        </w:rPr>
      </w:pPr>
    </w:p>
    <w:p w:rsidR="005005A4" w:rsidRPr="005005A4" w:rsidRDefault="005005A4" w:rsidP="005005A4">
      <w:pPr>
        <w:pStyle w:val="Default"/>
        <w:rPr>
          <w:rFonts w:asciiTheme="majorHAnsi" w:hAnsiTheme="majorHAnsi" w:cstheme="majorHAnsi"/>
          <w:i/>
          <w:sz w:val="22"/>
          <w:szCs w:val="22"/>
        </w:rPr>
      </w:pPr>
      <w:r w:rsidRPr="005005A4">
        <w:rPr>
          <w:rFonts w:asciiTheme="majorHAnsi" w:hAnsiTheme="majorHAnsi" w:cstheme="majorHAnsi"/>
          <w:i/>
          <w:sz w:val="22"/>
          <w:szCs w:val="22"/>
        </w:rPr>
        <w:t xml:space="preserve">Students have the responsibility to: </w:t>
      </w:r>
    </w:p>
    <w:p w:rsidR="005005A4" w:rsidRDefault="005005A4" w:rsidP="005005A4">
      <w:pPr>
        <w:pStyle w:val="Default"/>
        <w:spacing w:after="41"/>
        <w:rPr>
          <w:rFonts w:asciiTheme="majorHAnsi" w:hAnsiTheme="majorHAnsi" w:cstheme="majorHAnsi"/>
          <w:sz w:val="22"/>
          <w:szCs w:val="22"/>
        </w:rPr>
      </w:pPr>
    </w:p>
    <w:p w:rsidR="005005A4" w:rsidRPr="005005A4" w:rsidRDefault="005005A4" w:rsidP="005005A4">
      <w:pPr>
        <w:pStyle w:val="Default"/>
        <w:numPr>
          <w:ilvl w:val="0"/>
          <w:numId w:val="42"/>
        </w:numPr>
        <w:spacing w:after="41"/>
        <w:rPr>
          <w:rFonts w:asciiTheme="majorHAnsi" w:hAnsiTheme="majorHAnsi" w:cstheme="majorHAnsi"/>
          <w:sz w:val="22"/>
          <w:szCs w:val="22"/>
        </w:rPr>
      </w:pPr>
      <w:r>
        <w:rPr>
          <w:rFonts w:asciiTheme="majorHAnsi" w:hAnsiTheme="majorHAnsi" w:cstheme="majorHAnsi"/>
          <w:sz w:val="22"/>
          <w:szCs w:val="22"/>
        </w:rPr>
        <w:t>P</w:t>
      </w:r>
      <w:r w:rsidRPr="005005A4">
        <w:rPr>
          <w:rFonts w:asciiTheme="majorHAnsi" w:hAnsiTheme="majorHAnsi" w:cstheme="majorHAnsi"/>
          <w:sz w:val="22"/>
          <w:szCs w:val="22"/>
        </w:rPr>
        <w:t xml:space="preserve">articipate fully in their educational program </w:t>
      </w:r>
    </w:p>
    <w:p w:rsidR="005005A4" w:rsidRPr="005005A4" w:rsidRDefault="005005A4" w:rsidP="005005A4">
      <w:pPr>
        <w:pStyle w:val="Default"/>
        <w:numPr>
          <w:ilvl w:val="0"/>
          <w:numId w:val="42"/>
        </w:numPr>
        <w:spacing w:after="41"/>
        <w:rPr>
          <w:rFonts w:asciiTheme="majorHAnsi" w:hAnsiTheme="majorHAnsi" w:cstheme="majorHAnsi"/>
          <w:sz w:val="22"/>
          <w:szCs w:val="22"/>
        </w:rPr>
      </w:pPr>
      <w:r>
        <w:rPr>
          <w:rFonts w:asciiTheme="majorHAnsi" w:hAnsiTheme="majorHAnsi" w:cstheme="majorHAnsi"/>
          <w:sz w:val="22"/>
          <w:szCs w:val="22"/>
        </w:rPr>
        <w:t>D</w:t>
      </w:r>
      <w:r w:rsidRPr="005005A4">
        <w:rPr>
          <w:rFonts w:asciiTheme="majorHAnsi" w:hAnsiTheme="majorHAnsi" w:cstheme="majorHAnsi"/>
          <w:sz w:val="22"/>
          <w:szCs w:val="22"/>
        </w:rPr>
        <w:t xml:space="preserve">isplay positive behaviours that demonstrate respect for themselves, their peers, their teachers and members of the school community </w:t>
      </w:r>
    </w:p>
    <w:p w:rsidR="005005A4" w:rsidRPr="005005A4" w:rsidRDefault="005005A4" w:rsidP="005005A4">
      <w:pPr>
        <w:pStyle w:val="Default"/>
        <w:numPr>
          <w:ilvl w:val="0"/>
          <w:numId w:val="42"/>
        </w:numPr>
        <w:rPr>
          <w:rFonts w:asciiTheme="majorHAnsi" w:hAnsiTheme="majorHAnsi" w:cstheme="majorHAnsi"/>
          <w:sz w:val="22"/>
          <w:szCs w:val="22"/>
        </w:rPr>
      </w:pPr>
      <w:r>
        <w:rPr>
          <w:rFonts w:asciiTheme="majorHAnsi" w:hAnsiTheme="majorHAnsi" w:cstheme="majorHAnsi"/>
          <w:sz w:val="22"/>
          <w:szCs w:val="22"/>
        </w:rPr>
        <w:t>R</w:t>
      </w:r>
      <w:r w:rsidRPr="005005A4">
        <w:rPr>
          <w:rFonts w:asciiTheme="majorHAnsi" w:hAnsiTheme="majorHAnsi" w:cstheme="majorHAnsi"/>
          <w:sz w:val="22"/>
          <w:szCs w:val="22"/>
        </w:rPr>
        <w:t xml:space="preserve">espect the right of others to learn. </w:t>
      </w:r>
    </w:p>
    <w:p w:rsidR="005005A4" w:rsidRDefault="005005A4" w:rsidP="005005A4">
      <w:pPr>
        <w:pStyle w:val="Default"/>
        <w:rPr>
          <w:sz w:val="20"/>
          <w:szCs w:val="20"/>
        </w:rPr>
      </w:pPr>
    </w:p>
    <w:p w:rsidR="00BB317F" w:rsidRPr="00BB317F" w:rsidRDefault="00BB317F" w:rsidP="00BB317F">
      <w:pPr>
        <w:jc w:val="both"/>
        <w:rPr>
          <w:rFonts w:asciiTheme="majorHAnsi" w:hAnsiTheme="majorHAnsi" w:cstheme="majorHAnsi"/>
          <w:sz w:val="22"/>
          <w:szCs w:val="22"/>
        </w:rPr>
      </w:pPr>
      <w:r w:rsidRPr="00BB317F">
        <w:rPr>
          <w:rFonts w:asciiTheme="majorHAnsi" w:hAnsiTheme="majorHAnsi" w:cstheme="majorHAnsi"/>
          <w:sz w:val="22"/>
          <w:szCs w:val="22"/>
        </w:rPr>
        <w:t>Students who may have a complaint or concern about something that has happened at school are encouraged to speak to their parents or carers and approach a trusted teacher or a member of the school leadership team.</w:t>
      </w:r>
    </w:p>
    <w:p w:rsidR="00BB317F" w:rsidRPr="00BB317F" w:rsidRDefault="00BB317F">
      <w:pPr>
        <w:widowControl w:val="0"/>
        <w:rPr>
          <w:rFonts w:asciiTheme="majorHAnsi" w:eastAsia="New time roman" w:hAnsiTheme="majorHAnsi" w:cstheme="majorHAnsi"/>
          <w:color w:val="000000"/>
          <w:sz w:val="22"/>
          <w:szCs w:val="22"/>
        </w:rPr>
      </w:pPr>
    </w:p>
    <w:p w:rsidR="002E6CA1" w:rsidRDefault="002E6CA1" w:rsidP="002E6CA1">
      <w:pPr>
        <w:spacing w:after="160" w:line="259" w:lineRule="auto"/>
        <w:jc w:val="both"/>
        <w:rPr>
          <w:rFonts w:asciiTheme="majorHAnsi" w:hAnsiTheme="majorHAnsi" w:cstheme="majorHAnsi"/>
          <w:sz w:val="22"/>
          <w:szCs w:val="22"/>
        </w:rPr>
      </w:pPr>
      <w:bookmarkStart w:id="3" w:name="_2et92p0" w:colFirst="0" w:colLast="0"/>
      <w:bookmarkEnd w:id="3"/>
    </w:p>
    <w:p w:rsidR="002E6CA1" w:rsidRPr="002E6CA1" w:rsidRDefault="002E6CA1" w:rsidP="002E6CA1">
      <w:pPr>
        <w:pStyle w:val="NoSpacing"/>
        <w:rPr>
          <w:rFonts w:asciiTheme="majorHAnsi" w:hAnsiTheme="majorHAnsi" w:cstheme="majorHAnsi"/>
          <w:b/>
          <w:sz w:val="22"/>
          <w:szCs w:val="22"/>
        </w:rPr>
      </w:pPr>
      <w:r w:rsidRPr="002E6CA1">
        <w:rPr>
          <w:rFonts w:asciiTheme="majorHAnsi" w:hAnsiTheme="majorHAnsi" w:cstheme="majorHAnsi"/>
          <w:b/>
          <w:sz w:val="22"/>
          <w:szCs w:val="22"/>
        </w:rPr>
        <w:t>Student Behavioural Expectations</w:t>
      </w:r>
    </w:p>
    <w:p w:rsidR="00E016DD" w:rsidRDefault="005005A4" w:rsidP="00E016DD">
      <w:pPr>
        <w:spacing w:after="160" w:line="259" w:lineRule="auto"/>
        <w:jc w:val="both"/>
        <w:rPr>
          <w:rFonts w:asciiTheme="majorHAnsi" w:hAnsiTheme="majorHAnsi" w:cstheme="majorHAnsi"/>
          <w:sz w:val="22"/>
          <w:szCs w:val="22"/>
        </w:rPr>
      </w:pPr>
      <w:r w:rsidRPr="002E6CA1">
        <w:rPr>
          <w:rFonts w:asciiTheme="majorHAnsi" w:hAnsiTheme="majorHAnsi" w:cstheme="majorHAnsi"/>
          <w:sz w:val="22"/>
          <w:szCs w:val="22"/>
        </w:rPr>
        <w:t>Behavioural expectations of students, staff and families are grounded in ou</w:t>
      </w:r>
      <w:r w:rsidR="002E6CA1">
        <w:rPr>
          <w:rFonts w:asciiTheme="majorHAnsi" w:hAnsiTheme="majorHAnsi" w:cstheme="majorHAnsi"/>
          <w:sz w:val="22"/>
          <w:szCs w:val="22"/>
        </w:rPr>
        <w:t xml:space="preserve">r school’s Statement of Values and </w:t>
      </w:r>
      <w:r w:rsidR="002E6CA1" w:rsidRPr="002E6CA1">
        <w:rPr>
          <w:rFonts w:asciiTheme="majorHAnsi" w:hAnsiTheme="majorHAnsi" w:cstheme="majorHAnsi"/>
          <w:i/>
          <w:sz w:val="22"/>
          <w:szCs w:val="22"/>
        </w:rPr>
        <w:t>Safe &amp; Happy Book</w:t>
      </w:r>
      <w:r w:rsidR="002E6CA1">
        <w:rPr>
          <w:rFonts w:asciiTheme="majorHAnsi" w:hAnsiTheme="majorHAnsi" w:cstheme="majorHAnsi"/>
          <w:i/>
          <w:sz w:val="22"/>
          <w:szCs w:val="22"/>
        </w:rPr>
        <w:t xml:space="preserve">. </w:t>
      </w:r>
      <w:r w:rsidR="002E6CA1" w:rsidRPr="002E6CA1">
        <w:rPr>
          <w:rFonts w:asciiTheme="majorHAnsi" w:hAnsiTheme="majorHAnsi" w:cstheme="majorHAnsi"/>
          <w:sz w:val="22"/>
          <w:szCs w:val="22"/>
        </w:rPr>
        <w:t xml:space="preserve">Restorative Practices are implemented as a whole school approach at Roberts McCubbin Primary School to </w:t>
      </w:r>
      <w:r w:rsidR="00E016DD">
        <w:rPr>
          <w:rFonts w:asciiTheme="majorHAnsi" w:hAnsiTheme="majorHAnsi" w:cstheme="majorHAnsi"/>
          <w:sz w:val="22"/>
          <w:szCs w:val="22"/>
        </w:rPr>
        <w:t>positively support student behaviour.</w:t>
      </w:r>
    </w:p>
    <w:p w:rsidR="005005A4" w:rsidRPr="002E6CA1" w:rsidRDefault="002E6CA1" w:rsidP="00E016DD">
      <w:pPr>
        <w:spacing w:after="160" w:line="259" w:lineRule="auto"/>
        <w:jc w:val="both"/>
        <w:rPr>
          <w:rFonts w:asciiTheme="majorHAnsi" w:hAnsiTheme="majorHAnsi" w:cstheme="majorHAnsi"/>
          <w:sz w:val="22"/>
          <w:szCs w:val="22"/>
        </w:rPr>
      </w:pPr>
      <w:r w:rsidRPr="002E6CA1">
        <w:rPr>
          <w:rFonts w:asciiTheme="majorHAnsi" w:eastAsia="New time roman" w:hAnsiTheme="majorHAnsi" w:cs="New time roman"/>
          <w:i/>
          <w:sz w:val="22"/>
          <w:szCs w:val="22"/>
        </w:rPr>
        <w:t>Bullying and harassment -</w:t>
      </w:r>
      <w:r w:rsidRPr="00756259">
        <w:rPr>
          <w:rFonts w:asciiTheme="majorHAnsi" w:eastAsia="New time roman" w:hAnsiTheme="majorHAnsi" w:cs="New time roman"/>
          <w:b/>
          <w:sz w:val="22"/>
          <w:szCs w:val="22"/>
        </w:rPr>
        <w:t xml:space="preserve"> </w:t>
      </w:r>
      <w:r w:rsidR="00E016DD" w:rsidRPr="002E6CA1">
        <w:rPr>
          <w:rFonts w:asciiTheme="majorHAnsi" w:hAnsiTheme="majorHAnsi" w:cstheme="majorHAnsi"/>
          <w:sz w:val="22"/>
          <w:szCs w:val="22"/>
        </w:rPr>
        <w:t xml:space="preserve">Roberts McCubbin Primary </w:t>
      </w:r>
      <w:r w:rsidR="00E016DD">
        <w:rPr>
          <w:rFonts w:asciiTheme="majorHAnsi" w:hAnsiTheme="majorHAnsi" w:cstheme="majorHAnsi"/>
          <w:sz w:val="22"/>
          <w:szCs w:val="22"/>
        </w:rPr>
        <w:t xml:space="preserve">School </w:t>
      </w:r>
      <w:r w:rsidRPr="00756259">
        <w:rPr>
          <w:rFonts w:asciiTheme="majorHAnsi" w:eastAsia="New time roman" w:hAnsiTheme="majorHAnsi" w:cs="New time roman"/>
          <w:sz w:val="22"/>
          <w:szCs w:val="22"/>
        </w:rPr>
        <w:t>provide</w:t>
      </w:r>
      <w:r w:rsidR="00E016DD">
        <w:rPr>
          <w:rFonts w:asciiTheme="majorHAnsi" w:eastAsia="New time roman" w:hAnsiTheme="majorHAnsi" w:cs="New time roman"/>
          <w:sz w:val="22"/>
          <w:szCs w:val="22"/>
        </w:rPr>
        <w:t>s</w:t>
      </w:r>
      <w:r w:rsidRPr="00756259">
        <w:rPr>
          <w:rFonts w:asciiTheme="majorHAnsi" w:eastAsia="New time roman" w:hAnsiTheme="majorHAnsi" w:cs="New time roman"/>
          <w:sz w:val="22"/>
          <w:szCs w:val="22"/>
        </w:rPr>
        <w:t xml:space="preserve"> a positive culture </w:t>
      </w:r>
      <w:r>
        <w:rPr>
          <w:rFonts w:asciiTheme="majorHAnsi" w:eastAsia="New time roman" w:hAnsiTheme="majorHAnsi" w:cs="New time roman"/>
          <w:sz w:val="22"/>
          <w:szCs w:val="22"/>
        </w:rPr>
        <w:t xml:space="preserve">where bullying is not </w:t>
      </w:r>
      <w:r w:rsidR="00E016DD">
        <w:rPr>
          <w:rFonts w:asciiTheme="majorHAnsi" w:eastAsia="New time roman" w:hAnsiTheme="majorHAnsi" w:cs="New time roman"/>
          <w:sz w:val="22"/>
          <w:szCs w:val="22"/>
        </w:rPr>
        <w:t xml:space="preserve">accepted, and all students </w:t>
      </w:r>
      <w:r w:rsidRPr="00756259">
        <w:rPr>
          <w:rFonts w:asciiTheme="majorHAnsi" w:eastAsia="New time roman" w:hAnsiTheme="majorHAnsi" w:cs="New time roman"/>
          <w:sz w:val="22"/>
          <w:szCs w:val="22"/>
        </w:rPr>
        <w:t>have the right of respect from others, the right to learn or to teach, and a right to feel safe and secure in the school environment.</w:t>
      </w:r>
      <w:r w:rsidR="00E016DD">
        <w:rPr>
          <w:rFonts w:asciiTheme="majorHAnsi" w:eastAsia="New time roman" w:hAnsiTheme="majorHAnsi" w:cs="New time roman"/>
          <w:sz w:val="22"/>
          <w:szCs w:val="22"/>
        </w:rPr>
        <w:t xml:space="preserve"> </w:t>
      </w:r>
      <w:r w:rsidR="005005A4" w:rsidRPr="002E6CA1">
        <w:rPr>
          <w:rFonts w:asciiTheme="majorHAnsi" w:hAnsiTheme="majorHAnsi" w:cstheme="majorHAnsi"/>
          <w:sz w:val="22"/>
          <w:szCs w:val="22"/>
        </w:rPr>
        <w:t>Student bullying behaviour will be responded to consistently with School’s Bullying P</w:t>
      </w:r>
      <w:r w:rsidRPr="002E6CA1">
        <w:rPr>
          <w:rFonts w:asciiTheme="majorHAnsi" w:hAnsiTheme="majorHAnsi" w:cstheme="majorHAnsi"/>
          <w:sz w:val="22"/>
          <w:szCs w:val="22"/>
        </w:rPr>
        <w:t>olicy</w:t>
      </w:r>
      <w:r w:rsidR="00E016DD">
        <w:rPr>
          <w:rFonts w:asciiTheme="majorHAnsi" w:hAnsiTheme="majorHAnsi" w:cstheme="majorHAnsi"/>
          <w:sz w:val="22"/>
          <w:szCs w:val="22"/>
        </w:rPr>
        <w:t xml:space="preserve"> and </w:t>
      </w:r>
      <w:r w:rsidR="00E016DD" w:rsidRPr="00E016DD">
        <w:rPr>
          <w:rFonts w:asciiTheme="majorHAnsi" w:hAnsiTheme="majorHAnsi" w:cstheme="majorHAnsi"/>
          <w:i/>
          <w:sz w:val="22"/>
          <w:szCs w:val="22"/>
        </w:rPr>
        <w:t>Safe &amp; Happy Book</w:t>
      </w:r>
      <w:r w:rsidR="00E016DD">
        <w:rPr>
          <w:rFonts w:asciiTheme="majorHAnsi" w:hAnsiTheme="majorHAnsi" w:cstheme="majorHAnsi"/>
          <w:sz w:val="22"/>
          <w:szCs w:val="22"/>
        </w:rPr>
        <w:t>.</w:t>
      </w:r>
      <w:r w:rsidR="005005A4" w:rsidRPr="002E6CA1">
        <w:rPr>
          <w:rFonts w:asciiTheme="majorHAnsi" w:hAnsiTheme="majorHAnsi" w:cstheme="majorHAnsi"/>
          <w:sz w:val="22"/>
          <w:szCs w:val="22"/>
        </w:rPr>
        <w:t xml:space="preserve"> Where appropriate, </w:t>
      </w:r>
      <w:r w:rsidR="005005A4" w:rsidRPr="002E6CA1">
        <w:rPr>
          <w:rFonts w:asciiTheme="majorHAnsi" w:hAnsiTheme="majorHAnsi" w:cstheme="majorHAnsi"/>
          <w:sz w:val="22"/>
          <w:szCs w:val="22"/>
        </w:rPr>
        <w:lastRenderedPageBreak/>
        <w:t>par</w:t>
      </w:r>
      <w:r w:rsidRPr="002E6CA1">
        <w:rPr>
          <w:rFonts w:asciiTheme="majorHAnsi" w:hAnsiTheme="majorHAnsi" w:cstheme="majorHAnsi"/>
          <w:sz w:val="22"/>
          <w:szCs w:val="22"/>
        </w:rPr>
        <w:t xml:space="preserve">ents will be informed about </w:t>
      </w:r>
      <w:r w:rsidR="005005A4" w:rsidRPr="002E6CA1">
        <w:rPr>
          <w:rFonts w:asciiTheme="majorHAnsi" w:hAnsiTheme="majorHAnsi" w:cstheme="majorHAnsi"/>
          <w:sz w:val="22"/>
          <w:szCs w:val="22"/>
        </w:rPr>
        <w:t>inappropriat</w:t>
      </w:r>
      <w:r w:rsidR="00E016DD">
        <w:rPr>
          <w:rFonts w:asciiTheme="majorHAnsi" w:hAnsiTheme="majorHAnsi" w:cstheme="majorHAnsi"/>
          <w:sz w:val="22"/>
          <w:szCs w:val="22"/>
        </w:rPr>
        <w:t>e behaviour and c</w:t>
      </w:r>
      <w:r w:rsidRPr="002E6CA1">
        <w:rPr>
          <w:rFonts w:asciiTheme="majorHAnsi" w:hAnsiTheme="majorHAnsi" w:cstheme="majorHAnsi"/>
          <w:sz w:val="22"/>
          <w:szCs w:val="22"/>
        </w:rPr>
        <w:t>onsequences</w:t>
      </w:r>
      <w:r w:rsidR="00E016DD">
        <w:rPr>
          <w:rFonts w:asciiTheme="majorHAnsi" w:hAnsiTheme="majorHAnsi" w:cstheme="majorHAnsi"/>
          <w:sz w:val="22"/>
          <w:szCs w:val="22"/>
        </w:rPr>
        <w:t xml:space="preserve"> to be</w:t>
      </w:r>
      <w:r w:rsidRPr="002E6CA1">
        <w:rPr>
          <w:rFonts w:asciiTheme="majorHAnsi" w:hAnsiTheme="majorHAnsi" w:cstheme="majorHAnsi"/>
          <w:sz w:val="22"/>
          <w:szCs w:val="22"/>
        </w:rPr>
        <w:t xml:space="preserve"> put in place </w:t>
      </w:r>
      <w:r w:rsidR="00E016DD">
        <w:rPr>
          <w:rFonts w:asciiTheme="majorHAnsi" w:hAnsiTheme="majorHAnsi" w:cstheme="majorHAnsi"/>
          <w:sz w:val="22"/>
          <w:szCs w:val="22"/>
        </w:rPr>
        <w:t>by</w:t>
      </w:r>
      <w:r w:rsidR="005005A4" w:rsidRPr="002E6CA1">
        <w:rPr>
          <w:rFonts w:asciiTheme="majorHAnsi" w:hAnsiTheme="majorHAnsi" w:cstheme="majorHAnsi"/>
          <w:sz w:val="22"/>
          <w:szCs w:val="22"/>
        </w:rPr>
        <w:t xml:space="preserve"> teachers and other school staff. </w:t>
      </w:r>
    </w:p>
    <w:p w:rsidR="00E016DD" w:rsidRDefault="00E016DD" w:rsidP="005005A4">
      <w:pPr>
        <w:rPr>
          <w:rFonts w:asciiTheme="majorHAnsi" w:hAnsiTheme="majorHAnsi"/>
          <w:sz w:val="22"/>
          <w:szCs w:val="22"/>
        </w:rPr>
      </w:pPr>
    </w:p>
    <w:p w:rsidR="005005A4" w:rsidRPr="002E6CA1" w:rsidRDefault="005005A4" w:rsidP="005005A4">
      <w:pPr>
        <w:rPr>
          <w:rFonts w:asciiTheme="majorHAnsi" w:hAnsiTheme="majorHAnsi" w:cstheme="majorHAnsi"/>
          <w:color w:val="0070C0"/>
          <w:sz w:val="22"/>
          <w:szCs w:val="22"/>
          <w:u w:val="single"/>
        </w:rPr>
      </w:pPr>
      <w:r w:rsidRPr="002E6CA1">
        <w:rPr>
          <w:rFonts w:asciiTheme="majorHAnsi" w:hAnsiTheme="majorHAnsi" w:cstheme="majorHAnsi"/>
          <w:sz w:val="22"/>
          <w:szCs w:val="22"/>
        </w:rPr>
        <w:t xml:space="preserve">Suspension and expulsion are measures of last resort and may only be used in particular situations consistent with Department policy, available at: </w:t>
      </w:r>
      <w:r w:rsidRPr="002E6CA1">
        <w:rPr>
          <w:rFonts w:asciiTheme="majorHAnsi" w:hAnsiTheme="majorHAnsi" w:cstheme="majorHAnsi"/>
          <w:color w:val="0070C0"/>
          <w:sz w:val="22"/>
          <w:szCs w:val="22"/>
          <w:u w:val="single"/>
        </w:rPr>
        <w:t>http://www.education.vic.gov.au/school/principals/spag/participation/pages/engagement.aspx</w:t>
      </w:r>
    </w:p>
    <w:p w:rsidR="002E6CA1" w:rsidRDefault="002E6CA1" w:rsidP="005005A4">
      <w:pPr>
        <w:jc w:val="both"/>
        <w:rPr>
          <w:rFonts w:asciiTheme="majorHAnsi" w:hAnsiTheme="majorHAnsi" w:cstheme="majorHAnsi"/>
          <w:sz w:val="22"/>
          <w:szCs w:val="22"/>
        </w:rPr>
      </w:pPr>
    </w:p>
    <w:p w:rsidR="005005A4" w:rsidRPr="00E016DD" w:rsidRDefault="005005A4" w:rsidP="005005A4">
      <w:pPr>
        <w:jc w:val="both"/>
        <w:rPr>
          <w:rFonts w:asciiTheme="majorHAnsi" w:hAnsiTheme="majorHAnsi" w:cstheme="majorHAnsi"/>
          <w:b/>
          <w:sz w:val="22"/>
          <w:szCs w:val="22"/>
        </w:rPr>
      </w:pPr>
      <w:r w:rsidRPr="00E016DD">
        <w:rPr>
          <w:rFonts w:asciiTheme="majorHAnsi" w:hAnsiTheme="majorHAnsi" w:cstheme="majorHAnsi"/>
          <w:b/>
          <w:sz w:val="22"/>
          <w:szCs w:val="22"/>
        </w:rPr>
        <w:t>Corporal punishment is prohibited in our school and will not be used in any circumstance.</w:t>
      </w:r>
    </w:p>
    <w:p w:rsidR="000F5857" w:rsidRPr="00756259" w:rsidRDefault="000F5857">
      <w:pPr>
        <w:widowControl w:val="0"/>
        <w:spacing w:before="120"/>
        <w:rPr>
          <w:rFonts w:asciiTheme="majorHAnsi" w:eastAsia="New time roman" w:hAnsiTheme="majorHAnsi" w:cs="New time roman"/>
          <w:b/>
          <w:sz w:val="22"/>
          <w:szCs w:val="22"/>
        </w:rPr>
      </w:pPr>
    </w:p>
    <w:p w:rsidR="00896A29" w:rsidRPr="00896A29" w:rsidRDefault="00E016DD" w:rsidP="00896A29">
      <w:pPr>
        <w:spacing w:after="160" w:line="259" w:lineRule="auto"/>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Engaging with F</w:t>
      </w:r>
      <w:r w:rsidR="00896A29" w:rsidRPr="00896A29">
        <w:rPr>
          <w:rFonts w:asciiTheme="majorHAnsi" w:eastAsiaTheme="majorEastAsia" w:hAnsiTheme="majorHAnsi" w:cstheme="majorBidi"/>
          <w:b/>
          <w:color w:val="000000" w:themeColor="text1"/>
        </w:rPr>
        <w:t xml:space="preserve">amilies </w:t>
      </w:r>
    </w:p>
    <w:p w:rsidR="00896A29" w:rsidRPr="00896A29" w:rsidRDefault="00896A29" w:rsidP="00896A29">
      <w:pPr>
        <w:jc w:val="both"/>
        <w:rPr>
          <w:rFonts w:asciiTheme="majorHAnsi" w:hAnsiTheme="majorHAnsi" w:cstheme="majorHAnsi"/>
          <w:color w:val="000000"/>
          <w:sz w:val="22"/>
          <w:szCs w:val="22"/>
        </w:rPr>
      </w:pPr>
      <w:r w:rsidRPr="00896A29">
        <w:rPr>
          <w:rFonts w:asciiTheme="majorHAnsi" w:hAnsiTheme="majorHAnsi" w:cstheme="majorHAnsi"/>
          <w:sz w:val="22"/>
          <w:szCs w:val="22"/>
        </w:rPr>
        <w:t>Roberts McCubbin Primary School values the input of parents and carers, and we will strive to support families to engage in their child’s learning and build their capacity as active learners. We aim to be partners in learning with parents and carers in our school community.</w:t>
      </w:r>
    </w:p>
    <w:p w:rsidR="00896A29" w:rsidRPr="00170F6B" w:rsidRDefault="00896A29" w:rsidP="00896A29">
      <w:pPr>
        <w:jc w:val="both"/>
        <w:rPr>
          <w:rFonts w:asciiTheme="majorHAnsi" w:hAnsiTheme="majorHAnsi" w:cstheme="majorHAnsi"/>
          <w:sz w:val="22"/>
          <w:szCs w:val="22"/>
        </w:rPr>
      </w:pPr>
      <w:r w:rsidRPr="00170F6B">
        <w:rPr>
          <w:rFonts w:asciiTheme="majorHAnsi" w:hAnsiTheme="majorHAnsi" w:cstheme="majorHAnsi"/>
          <w:sz w:val="22"/>
          <w:szCs w:val="22"/>
        </w:rPr>
        <w:t>We work hard to create successful partnerships with parents and carers by:</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E</w:t>
      </w:r>
      <w:r w:rsidR="00896A29" w:rsidRPr="00170F6B">
        <w:rPr>
          <w:rFonts w:asciiTheme="majorHAnsi" w:hAnsiTheme="majorHAnsi" w:cstheme="majorHAnsi"/>
          <w:sz w:val="22"/>
          <w:szCs w:val="22"/>
        </w:rPr>
        <w:t>nsuring that all parents have access to our school policies and procedures, available on our school website</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M</w:t>
      </w:r>
      <w:r w:rsidR="00896A29" w:rsidRPr="00170F6B">
        <w:rPr>
          <w:rFonts w:asciiTheme="majorHAnsi" w:hAnsiTheme="majorHAnsi" w:cstheme="majorHAnsi"/>
          <w:sz w:val="22"/>
          <w:szCs w:val="22"/>
        </w:rPr>
        <w:t>aintaining an open, respectful line of communication between parents and staff, supported by our Communicating with School Staff policy.</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P</w:t>
      </w:r>
      <w:r w:rsidR="00896A29" w:rsidRPr="00170F6B">
        <w:rPr>
          <w:rFonts w:asciiTheme="majorHAnsi" w:hAnsiTheme="majorHAnsi" w:cstheme="majorHAnsi"/>
          <w:sz w:val="22"/>
          <w:szCs w:val="22"/>
        </w:rPr>
        <w:t>roviding parent volunteer opportunities so that families can contribute to school activities</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color w:val="000000"/>
          <w:sz w:val="22"/>
          <w:szCs w:val="22"/>
        </w:rPr>
        <w:t>I</w:t>
      </w:r>
      <w:r w:rsidR="00896A29" w:rsidRPr="00170F6B">
        <w:rPr>
          <w:rFonts w:asciiTheme="majorHAnsi" w:hAnsiTheme="majorHAnsi" w:cstheme="majorHAnsi"/>
          <w:color w:val="000000"/>
          <w:sz w:val="22"/>
          <w:szCs w:val="22"/>
        </w:rPr>
        <w:t xml:space="preserve">nvolving families with homework and other curriculum-related activities </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I</w:t>
      </w:r>
      <w:r w:rsidR="00896A29" w:rsidRPr="00170F6B">
        <w:rPr>
          <w:rFonts w:asciiTheme="majorHAnsi" w:hAnsiTheme="majorHAnsi" w:cstheme="majorHAnsi"/>
          <w:sz w:val="22"/>
          <w:szCs w:val="22"/>
        </w:rPr>
        <w:t>nvolving families in school decision making</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C</w:t>
      </w:r>
      <w:r w:rsidR="00896A29" w:rsidRPr="00170F6B">
        <w:rPr>
          <w:rFonts w:asciiTheme="majorHAnsi" w:hAnsiTheme="majorHAnsi" w:cstheme="majorHAnsi"/>
          <w:sz w:val="22"/>
          <w:szCs w:val="22"/>
        </w:rPr>
        <w:t>oordinating resources and services from the community for families</w:t>
      </w:r>
    </w:p>
    <w:p w:rsidR="00896A29" w:rsidRPr="00170F6B" w:rsidRDefault="00170F6B" w:rsidP="00896A29">
      <w:pPr>
        <w:pStyle w:val="ListParagraph"/>
        <w:numPr>
          <w:ilvl w:val="0"/>
          <w:numId w:val="34"/>
        </w:numPr>
        <w:spacing w:after="160" w:line="259" w:lineRule="auto"/>
        <w:jc w:val="both"/>
        <w:rPr>
          <w:rFonts w:asciiTheme="majorHAnsi" w:hAnsiTheme="majorHAnsi" w:cstheme="majorHAnsi"/>
          <w:sz w:val="22"/>
          <w:szCs w:val="22"/>
        </w:rPr>
      </w:pPr>
      <w:r>
        <w:rPr>
          <w:rFonts w:asciiTheme="majorHAnsi" w:hAnsiTheme="majorHAnsi" w:cstheme="majorHAnsi"/>
          <w:sz w:val="22"/>
          <w:szCs w:val="22"/>
        </w:rPr>
        <w:t>I</w:t>
      </w:r>
      <w:r w:rsidR="00896A29" w:rsidRPr="00170F6B">
        <w:rPr>
          <w:rFonts w:asciiTheme="majorHAnsi" w:hAnsiTheme="majorHAnsi" w:cstheme="majorHAnsi"/>
          <w:sz w:val="22"/>
          <w:szCs w:val="22"/>
        </w:rPr>
        <w:t xml:space="preserve">ncluding families in Student Support Groups, and developing individual plans for students. </w:t>
      </w:r>
    </w:p>
    <w:p w:rsidR="00896A29" w:rsidRPr="002C1D78" w:rsidRDefault="00896A29" w:rsidP="00896A29">
      <w:pPr>
        <w:jc w:val="both"/>
      </w:pPr>
    </w:p>
    <w:p w:rsidR="00170F6B" w:rsidRPr="00170F6B" w:rsidRDefault="00170F6B" w:rsidP="00170F6B">
      <w:pPr>
        <w:jc w:val="both"/>
        <w:outlineLvl w:val="1"/>
        <w:rPr>
          <w:rFonts w:asciiTheme="majorHAnsi" w:eastAsiaTheme="majorEastAsia" w:hAnsiTheme="majorHAnsi" w:cstheme="majorBidi"/>
          <w:b/>
          <w:caps/>
          <w:sz w:val="22"/>
          <w:szCs w:val="22"/>
        </w:rPr>
      </w:pPr>
      <w:r w:rsidRPr="00170F6B">
        <w:rPr>
          <w:rFonts w:asciiTheme="majorHAnsi" w:eastAsiaTheme="majorEastAsia" w:hAnsiTheme="majorHAnsi" w:cstheme="majorBidi"/>
          <w:b/>
          <w:caps/>
          <w:sz w:val="22"/>
          <w:szCs w:val="22"/>
        </w:rPr>
        <w:t>Further information and resources</w:t>
      </w:r>
    </w:p>
    <w:p w:rsidR="00170F6B" w:rsidRPr="00170F6B" w:rsidRDefault="00170F6B" w:rsidP="00170F6B">
      <w:pPr>
        <w:pStyle w:val="ListParagraph"/>
        <w:numPr>
          <w:ilvl w:val="0"/>
          <w:numId w:val="36"/>
        </w:numPr>
        <w:shd w:val="clear" w:color="auto" w:fill="FFFFFF" w:themeFill="background1"/>
        <w:jc w:val="both"/>
        <w:rPr>
          <w:rFonts w:asciiTheme="majorHAnsi" w:hAnsiTheme="majorHAnsi" w:cstheme="majorHAnsi"/>
          <w:sz w:val="22"/>
          <w:szCs w:val="22"/>
        </w:rPr>
      </w:pPr>
      <w:r w:rsidRPr="00170F6B">
        <w:rPr>
          <w:rFonts w:asciiTheme="majorHAnsi" w:hAnsiTheme="majorHAnsi" w:cstheme="majorHAnsi"/>
          <w:sz w:val="22"/>
          <w:szCs w:val="22"/>
        </w:rPr>
        <w:t>Statement of Values and School Philosophy</w:t>
      </w:r>
    </w:p>
    <w:p w:rsidR="00170F6B" w:rsidRPr="00170F6B" w:rsidRDefault="00170F6B" w:rsidP="00170F6B">
      <w:pPr>
        <w:pStyle w:val="ListParagraph"/>
        <w:numPr>
          <w:ilvl w:val="0"/>
          <w:numId w:val="36"/>
        </w:numPr>
        <w:shd w:val="clear" w:color="auto" w:fill="FFFFFF" w:themeFill="background1"/>
        <w:jc w:val="both"/>
        <w:rPr>
          <w:rFonts w:asciiTheme="majorHAnsi" w:hAnsiTheme="majorHAnsi" w:cstheme="majorHAnsi"/>
          <w:i/>
          <w:sz w:val="22"/>
          <w:szCs w:val="22"/>
        </w:rPr>
      </w:pPr>
      <w:r w:rsidRPr="00170F6B">
        <w:rPr>
          <w:rFonts w:asciiTheme="majorHAnsi" w:hAnsiTheme="majorHAnsi" w:cstheme="majorHAnsi"/>
          <w:i/>
          <w:sz w:val="22"/>
          <w:szCs w:val="22"/>
        </w:rPr>
        <w:t xml:space="preserve">Safe &amp; Happy Book </w:t>
      </w:r>
    </w:p>
    <w:p w:rsidR="00170F6B" w:rsidRPr="00170F6B" w:rsidRDefault="00170F6B" w:rsidP="00170F6B">
      <w:pPr>
        <w:pStyle w:val="ListParagraph"/>
        <w:numPr>
          <w:ilvl w:val="0"/>
          <w:numId w:val="36"/>
        </w:numPr>
        <w:shd w:val="clear" w:color="auto" w:fill="FFFFFF" w:themeFill="background1"/>
        <w:jc w:val="both"/>
        <w:rPr>
          <w:rFonts w:asciiTheme="majorHAnsi" w:hAnsiTheme="majorHAnsi" w:cstheme="majorHAnsi"/>
          <w:sz w:val="22"/>
          <w:szCs w:val="22"/>
        </w:rPr>
      </w:pPr>
      <w:r w:rsidRPr="00170F6B">
        <w:rPr>
          <w:rFonts w:asciiTheme="majorHAnsi" w:hAnsiTheme="majorHAnsi" w:cstheme="majorHAnsi"/>
          <w:sz w:val="22"/>
          <w:szCs w:val="22"/>
        </w:rPr>
        <w:t>Bullying Prevention Policy</w:t>
      </w:r>
    </w:p>
    <w:p w:rsidR="00170F6B" w:rsidRPr="00170F6B" w:rsidRDefault="00170F6B" w:rsidP="00170F6B">
      <w:pPr>
        <w:pStyle w:val="ListParagraph"/>
        <w:numPr>
          <w:ilvl w:val="0"/>
          <w:numId w:val="36"/>
        </w:numPr>
        <w:shd w:val="clear" w:color="auto" w:fill="FFFFFF" w:themeFill="background1"/>
        <w:jc w:val="both"/>
        <w:rPr>
          <w:rFonts w:asciiTheme="majorHAnsi" w:hAnsiTheme="majorHAnsi" w:cstheme="majorHAnsi"/>
          <w:sz w:val="22"/>
          <w:szCs w:val="22"/>
        </w:rPr>
      </w:pPr>
      <w:r w:rsidRPr="00170F6B">
        <w:rPr>
          <w:rFonts w:asciiTheme="majorHAnsi" w:hAnsiTheme="majorHAnsi" w:cstheme="majorHAnsi"/>
          <w:sz w:val="22"/>
          <w:szCs w:val="22"/>
        </w:rPr>
        <w:t>Child Safe Standards</w:t>
      </w:r>
    </w:p>
    <w:p w:rsidR="00170F6B" w:rsidRPr="00170F6B" w:rsidRDefault="00170F6B" w:rsidP="00170F6B">
      <w:pPr>
        <w:pStyle w:val="ListParagraph"/>
        <w:widowControl w:val="0"/>
        <w:numPr>
          <w:ilvl w:val="0"/>
          <w:numId w:val="38"/>
        </w:numPr>
        <w:spacing w:before="60"/>
        <w:rPr>
          <w:rFonts w:asciiTheme="majorHAnsi" w:eastAsia="MS Mincho" w:hAnsiTheme="majorHAnsi" w:cstheme="majorHAnsi"/>
          <w:color w:val="212121"/>
          <w:sz w:val="22"/>
          <w:szCs w:val="22"/>
        </w:rPr>
      </w:pPr>
      <w:r w:rsidRPr="00170F6B">
        <w:rPr>
          <w:rFonts w:asciiTheme="majorHAnsi" w:eastAsia="MS Mincho" w:hAnsiTheme="majorHAnsi" w:cstheme="majorHAnsi"/>
          <w:color w:val="212121"/>
          <w:sz w:val="22"/>
          <w:szCs w:val="22"/>
        </w:rPr>
        <w:t>Duty of Care Policy</w:t>
      </w:r>
    </w:p>
    <w:p w:rsidR="00170F6B" w:rsidRPr="00170F6B" w:rsidRDefault="00170F6B" w:rsidP="00170F6B">
      <w:pPr>
        <w:pStyle w:val="ListParagraph"/>
        <w:widowControl w:val="0"/>
        <w:numPr>
          <w:ilvl w:val="0"/>
          <w:numId w:val="38"/>
        </w:numPr>
        <w:spacing w:before="60"/>
        <w:rPr>
          <w:rFonts w:asciiTheme="majorHAnsi" w:eastAsia="MS Mincho" w:hAnsiTheme="majorHAnsi" w:cstheme="majorHAnsi"/>
          <w:color w:val="212121"/>
          <w:sz w:val="22"/>
          <w:szCs w:val="22"/>
        </w:rPr>
      </w:pPr>
      <w:r w:rsidRPr="00170F6B">
        <w:rPr>
          <w:rFonts w:asciiTheme="majorHAnsi" w:hAnsiTheme="majorHAnsi" w:cstheme="majorHAnsi"/>
          <w:sz w:val="22"/>
          <w:szCs w:val="22"/>
        </w:rPr>
        <w:t>Statement of Commitment to Child Safety</w:t>
      </w:r>
    </w:p>
    <w:p w:rsidR="00170F6B" w:rsidRPr="00170F6B" w:rsidRDefault="00170F6B" w:rsidP="00170F6B">
      <w:pPr>
        <w:pStyle w:val="ListParagraph"/>
        <w:widowControl w:val="0"/>
        <w:numPr>
          <w:ilvl w:val="0"/>
          <w:numId w:val="37"/>
        </w:numPr>
        <w:spacing w:before="60"/>
        <w:rPr>
          <w:rFonts w:asciiTheme="majorHAnsi" w:eastAsia="MS Mincho" w:hAnsiTheme="majorHAnsi" w:cstheme="majorHAnsi"/>
          <w:color w:val="212121"/>
          <w:sz w:val="22"/>
          <w:szCs w:val="22"/>
        </w:rPr>
      </w:pPr>
      <w:r w:rsidRPr="00170F6B">
        <w:rPr>
          <w:rFonts w:asciiTheme="majorHAnsi" w:eastAsia="MS Mincho" w:hAnsiTheme="majorHAnsi" w:cstheme="majorHAnsi"/>
          <w:color w:val="212121"/>
          <w:sz w:val="22"/>
          <w:szCs w:val="22"/>
        </w:rPr>
        <w:t>Bullying and Harassment Policy and Procedures</w:t>
      </w:r>
    </w:p>
    <w:p w:rsidR="00170F6B" w:rsidRPr="00170F6B" w:rsidRDefault="00170F6B" w:rsidP="00170F6B">
      <w:pPr>
        <w:pStyle w:val="ListParagraph"/>
        <w:widowControl w:val="0"/>
        <w:numPr>
          <w:ilvl w:val="0"/>
          <w:numId w:val="37"/>
        </w:numPr>
        <w:spacing w:before="60"/>
        <w:rPr>
          <w:rFonts w:asciiTheme="majorHAnsi" w:eastAsia="MS Mincho" w:hAnsiTheme="majorHAnsi" w:cstheme="majorHAnsi"/>
          <w:color w:val="212121"/>
          <w:sz w:val="22"/>
          <w:szCs w:val="22"/>
        </w:rPr>
      </w:pPr>
      <w:r w:rsidRPr="00170F6B">
        <w:rPr>
          <w:rFonts w:asciiTheme="majorHAnsi" w:eastAsia="MS Mincho" w:hAnsiTheme="majorHAnsi" w:cstheme="majorHAnsi"/>
          <w:color w:val="212121"/>
          <w:sz w:val="22"/>
          <w:szCs w:val="22"/>
        </w:rPr>
        <w:t>Child Safety Responding and Reporting Obligations Policy (including Mandatory Reporting)</w:t>
      </w:r>
    </w:p>
    <w:p w:rsidR="00170F6B" w:rsidRPr="00170F6B" w:rsidRDefault="00170F6B" w:rsidP="00170F6B">
      <w:pPr>
        <w:pStyle w:val="ListParagraph"/>
        <w:widowControl w:val="0"/>
        <w:numPr>
          <w:ilvl w:val="0"/>
          <w:numId w:val="37"/>
        </w:numPr>
        <w:spacing w:before="60"/>
        <w:rPr>
          <w:rFonts w:asciiTheme="majorHAnsi" w:eastAsia="MS Mincho" w:hAnsiTheme="majorHAnsi" w:cstheme="majorHAnsi"/>
          <w:color w:val="212121"/>
          <w:sz w:val="22"/>
          <w:szCs w:val="22"/>
        </w:rPr>
      </w:pPr>
      <w:r w:rsidRPr="00170F6B">
        <w:rPr>
          <w:rFonts w:asciiTheme="majorHAnsi" w:eastAsia="MS Mincho" w:hAnsiTheme="majorHAnsi" w:cstheme="majorHAnsi"/>
          <w:color w:val="212121"/>
          <w:sz w:val="22"/>
          <w:szCs w:val="22"/>
        </w:rPr>
        <w:t>School Camps and Excursion Policy</w:t>
      </w:r>
    </w:p>
    <w:p w:rsidR="00170F6B" w:rsidRPr="00170F6B" w:rsidRDefault="00170F6B" w:rsidP="00170F6B">
      <w:pPr>
        <w:pStyle w:val="ListParagraph"/>
        <w:shd w:val="clear" w:color="auto" w:fill="FFFFFF" w:themeFill="background1"/>
        <w:jc w:val="both"/>
        <w:rPr>
          <w:rFonts w:asciiTheme="majorHAnsi" w:hAnsiTheme="majorHAnsi" w:cstheme="majorHAnsi"/>
          <w:sz w:val="22"/>
          <w:szCs w:val="22"/>
        </w:rPr>
      </w:pPr>
    </w:p>
    <w:p w:rsidR="00170F6B" w:rsidRPr="00170F6B" w:rsidRDefault="00170F6B" w:rsidP="00170F6B">
      <w:pPr>
        <w:shd w:val="clear" w:color="auto" w:fill="FFFFFF" w:themeFill="background1"/>
        <w:spacing w:before="40" w:after="240" w:line="259" w:lineRule="auto"/>
        <w:contextualSpacing/>
        <w:jc w:val="both"/>
        <w:outlineLvl w:val="1"/>
        <w:rPr>
          <w:rFonts w:asciiTheme="majorHAnsi" w:eastAsiaTheme="majorEastAsia" w:hAnsiTheme="majorHAnsi" w:cstheme="majorHAnsi"/>
          <w:b/>
          <w:caps/>
          <w:color w:val="000000" w:themeColor="text1"/>
          <w:sz w:val="22"/>
          <w:szCs w:val="22"/>
        </w:rPr>
      </w:pPr>
    </w:p>
    <w:p w:rsidR="00A207D9" w:rsidRPr="00A207D9" w:rsidRDefault="00A207D9" w:rsidP="00A207D9">
      <w:pPr>
        <w:spacing w:before="40" w:after="240" w:line="259" w:lineRule="auto"/>
        <w:contextualSpacing/>
        <w:jc w:val="both"/>
        <w:outlineLvl w:val="1"/>
        <w:rPr>
          <w:rFonts w:asciiTheme="majorHAnsi" w:eastAsiaTheme="majorEastAsia" w:hAnsiTheme="majorHAnsi" w:cstheme="majorHAnsi"/>
          <w:b/>
          <w:caps/>
          <w:color w:val="000000" w:themeColor="text1"/>
          <w:sz w:val="22"/>
          <w:szCs w:val="22"/>
        </w:rPr>
      </w:pPr>
      <w:r w:rsidRPr="00A207D9">
        <w:rPr>
          <w:rFonts w:asciiTheme="majorHAnsi" w:eastAsiaTheme="majorEastAsia" w:hAnsiTheme="majorHAnsi" w:cstheme="majorHAnsi"/>
          <w:b/>
          <w:caps/>
          <w:color w:val="000000" w:themeColor="text1"/>
          <w:sz w:val="22"/>
          <w:szCs w:val="22"/>
        </w:rPr>
        <w:t>Review Cycle</w:t>
      </w:r>
    </w:p>
    <w:p w:rsidR="00A207D9" w:rsidRPr="00A207D9" w:rsidRDefault="00A207D9" w:rsidP="00A207D9">
      <w:pPr>
        <w:spacing w:before="40" w:after="240"/>
        <w:jc w:val="both"/>
        <w:rPr>
          <w:rFonts w:asciiTheme="majorHAnsi" w:hAnsiTheme="majorHAnsi" w:cstheme="majorHAnsi"/>
          <w:b/>
          <w:bCs/>
          <w:sz w:val="22"/>
          <w:szCs w:val="22"/>
        </w:rPr>
      </w:pPr>
      <w:r w:rsidRPr="00A207D9">
        <w:rPr>
          <w:rFonts w:asciiTheme="majorHAnsi" w:eastAsiaTheme="minorHAnsi" w:hAnsiTheme="majorHAnsi" w:cstheme="majorHAnsi"/>
          <w:sz w:val="22"/>
          <w:szCs w:val="22"/>
        </w:rPr>
        <w:t xml:space="preserve">This policy was last </w:t>
      </w:r>
      <w:r w:rsidR="00170F6B">
        <w:rPr>
          <w:rFonts w:asciiTheme="majorHAnsi" w:eastAsiaTheme="minorHAnsi" w:hAnsiTheme="majorHAnsi" w:cstheme="majorHAnsi"/>
          <w:sz w:val="22"/>
          <w:szCs w:val="22"/>
        </w:rPr>
        <w:t>updated and ratified in September 2018</w:t>
      </w:r>
      <w:r w:rsidRPr="00A207D9">
        <w:rPr>
          <w:rFonts w:asciiTheme="majorHAnsi" w:eastAsiaTheme="minorHAnsi" w:hAnsiTheme="majorHAnsi" w:cstheme="majorHAnsi"/>
          <w:sz w:val="22"/>
          <w:szCs w:val="22"/>
        </w:rPr>
        <w:t xml:space="preserve"> and is </w:t>
      </w:r>
      <w:r w:rsidR="00E44E59">
        <w:rPr>
          <w:rFonts w:asciiTheme="majorHAnsi" w:eastAsiaTheme="minorHAnsi" w:hAnsiTheme="majorHAnsi" w:cstheme="majorHAnsi"/>
          <w:sz w:val="22"/>
          <w:szCs w:val="22"/>
        </w:rPr>
        <w:t>scheduled to be reviewed in 2022</w:t>
      </w:r>
    </w:p>
    <w:p w:rsidR="000F5857" w:rsidRPr="00756259" w:rsidRDefault="000F5857">
      <w:pPr>
        <w:rPr>
          <w:rFonts w:asciiTheme="majorHAnsi" w:eastAsia="New time roman" w:hAnsiTheme="majorHAnsi" w:cs="New time roman"/>
          <w:sz w:val="22"/>
          <w:szCs w:val="22"/>
        </w:rPr>
      </w:pPr>
    </w:p>
    <w:sectPr w:rsidR="000F5857" w:rsidRPr="007562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 time roman">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D95"/>
    <w:multiLevelType w:val="hybridMultilevel"/>
    <w:tmpl w:val="4D24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962A4"/>
    <w:multiLevelType w:val="hybridMultilevel"/>
    <w:tmpl w:val="FDC8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45027"/>
    <w:multiLevelType w:val="hybridMultilevel"/>
    <w:tmpl w:val="6C7EC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64997"/>
    <w:multiLevelType w:val="multilevel"/>
    <w:tmpl w:val="04769ED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 w15:restartNumberingAfterBreak="0">
    <w:nsid w:val="12E753E6"/>
    <w:multiLevelType w:val="multilevel"/>
    <w:tmpl w:val="C5A861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5731C82"/>
    <w:multiLevelType w:val="multilevel"/>
    <w:tmpl w:val="CB286A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AB2579"/>
    <w:multiLevelType w:val="multilevel"/>
    <w:tmpl w:val="1F16E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55551A"/>
    <w:multiLevelType w:val="hybridMultilevel"/>
    <w:tmpl w:val="08809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0D3C"/>
    <w:multiLevelType w:val="multilevel"/>
    <w:tmpl w:val="FB907492"/>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646B6"/>
    <w:multiLevelType w:val="hybridMultilevel"/>
    <w:tmpl w:val="5AB06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4047D0"/>
    <w:multiLevelType w:val="hybridMultilevel"/>
    <w:tmpl w:val="7DFE1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908F2"/>
    <w:multiLevelType w:val="multilevel"/>
    <w:tmpl w:val="3F3C32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E056BE"/>
    <w:multiLevelType w:val="hybridMultilevel"/>
    <w:tmpl w:val="24EE3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805D99"/>
    <w:multiLevelType w:val="multilevel"/>
    <w:tmpl w:val="EB409716"/>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C29A7"/>
    <w:multiLevelType w:val="multilevel"/>
    <w:tmpl w:val="2BCCAEAC"/>
    <w:lvl w:ilvl="0">
      <w:start w:val="5"/>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3B753D57"/>
    <w:multiLevelType w:val="hybridMultilevel"/>
    <w:tmpl w:val="F13A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25240"/>
    <w:multiLevelType w:val="hybridMultilevel"/>
    <w:tmpl w:val="6F966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084916"/>
    <w:multiLevelType w:val="hybridMultilevel"/>
    <w:tmpl w:val="4DD6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04227"/>
    <w:multiLevelType w:val="multilevel"/>
    <w:tmpl w:val="E794B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210B34"/>
    <w:multiLevelType w:val="multilevel"/>
    <w:tmpl w:val="D3447C46"/>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2694267"/>
    <w:multiLevelType w:val="multilevel"/>
    <w:tmpl w:val="E794B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702071"/>
    <w:multiLevelType w:val="hybridMultilevel"/>
    <w:tmpl w:val="C080A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7374CE"/>
    <w:multiLevelType w:val="multilevel"/>
    <w:tmpl w:val="928C746A"/>
    <w:lvl w:ilvl="0">
      <w:start w:val="3"/>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0" w15:restartNumberingAfterBreak="0">
    <w:nsid w:val="57761ECD"/>
    <w:multiLevelType w:val="multilevel"/>
    <w:tmpl w:val="D1EE58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9851804"/>
    <w:multiLevelType w:val="multilevel"/>
    <w:tmpl w:val="E794B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A50496"/>
    <w:multiLevelType w:val="hybridMultilevel"/>
    <w:tmpl w:val="5D865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22701D"/>
    <w:multiLevelType w:val="multilevel"/>
    <w:tmpl w:val="04769ED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4" w15:restartNumberingAfterBreak="0">
    <w:nsid w:val="638E072E"/>
    <w:multiLevelType w:val="multilevel"/>
    <w:tmpl w:val="4544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BA36A9"/>
    <w:multiLevelType w:val="multilevel"/>
    <w:tmpl w:val="2A7667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84D759D"/>
    <w:multiLevelType w:val="multilevel"/>
    <w:tmpl w:val="C79E6E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8BF0A28"/>
    <w:multiLevelType w:val="multilevel"/>
    <w:tmpl w:val="7EE8F9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8E9431B"/>
    <w:multiLevelType w:val="hybridMultilevel"/>
    <w:tmpl w:val="28B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7"/>
  </w:num>
  <w:num w:numId="4">
    <w:abstractNumId w:val="11"/>
  </w:num>
  <w:num w:numId="5">
    <w:abstractNumId w:val="34"/>
  </w:num>
  <w:num w:numId="6">
    <w:abstractNumId w:val="5"/>
  </w:num>
  <w:num w:numId="7">
    <w:abstractNumId w:val="18"/>
  </w:num>
  <w:num w:numId="8">
    <w:abstractNumId w:val="26"/>
  </w:num>
  <w:num w:numId="9">
    <w:abstractNumId w:val="8"/>
  </w:num>
  <w:num w:numId="10">
    <w:abstractNumId w:val="30"/>
  </w:num>
  <w:num w:numId="11">
    <w:abstractNumId w:val="39"/>
  </w:num>
  <w:num w:numId="12">
    <w:abstractNumId w:val="38"/>
  </w:num>
  <w:num w:numId="13">
    <w:abstractNumId w:val="15"/>
  </w:num>
  <w:num w:numId="14">
    <w:abstractNumId w:val="40"/>
  </w:num>
  <w:num w:numId="15">
    <w:abstractNumId w:val="29"/>
  </w:num>
  <w:num w:numId="16">
    <w:abstractNumId w:val="20"/>
  </w:num>
  <w:num w:numId="17">
    <w:abstractNumId w:val="28"/>
  </w:num>
  <w:num w:numId="18">
    <w:abstractNumId w:val="22"/>
  </w:num>
  <w:num w:numId="19">
    <w:abstractNumId w:val="41"/>
  </w:num>
  <w:num w:numId="20">
    <w:abstractNumId w:val="3"/>
  </w:num>
  <w:num w:numId="21">
    <w:abstractNumId w:val="23"/>
  </w:num>
  <w:num w:numId="22">
    <w:abstractNumId w:val="24"/>
  </w:num>
  <w:num w:numId="23">
    <w:abstractNumId w:val="17"/>
  </w:num>
  <w:num w:numId="24">
    <w:abstractNumId w:val="9"/>
  </w:num>
  <w:num w:numId="25">
    <w:abstractNumId w:val="42"/>
  </w:num>
  <w:num w:numId="26">
    <w:abstractNumId w:val="4"/>
  </w:num>
  <w:num w:numId="27">
    <w:abstractNumId w:val="33"/>
  </w:num>
  <w:num w:numId="28">
    <w:abstractNumId w:val="25"/>
  </w:num>
  <w:num w:numId="29">
    <w:abstractNumId w:val="31"/>
  </w:num>
  <w:num w:numId="30">
    <w:abstractNumId w:val="36"/>
  </w:num>
  <w:num w:numId="31">
    <w:abstractNumId w:val="35"/>
  </w:num>
  <w:num w:numId="32">
    <w:abstractNumId w:val="32"/>
  </w:num>
  <w:num w:numId="33">
    <w:abstractNumId w:val="14"/>
  </w:num>
  <w:num w:numId="34">
    <w:abstractNumId w:val="10"/>
  </w:num>
  <w:num w:numId="35">
    <w:abstractNumId w:val="1"/>
  </w:num>
  <w:num w:numId="36">
    <w:abstractNumId w:val="21"/>
  </w:num>
  <w:num w:numId="37">
    <w:abstractNumId w:val="37"/>
  </w:num>
  <w:num w:numId="38">
    <w:abstractNumId w:val="19"/>
  </w:num>
  <w:num w:numId="39">
    <w:abstractNumId w:val="16"/>
  </w:num>
  <w:num w:numId="40">
    <w:abstractNumId w:val="2"/>
  </w:num>
  <w:num w:numId="41">
    <w:abstractNumId w:val="13"/>
  </w:num>
  <w:num w:numId="42">
    <w:abstractNumId w:val="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57"/>
    <w:rsid w:val="000C310F"/>
    <w:rsid w:val="000F5857"/>
    <w:rsid w:val="00137E6F"/>
    <w:rsid w:val="00170F6B"/>
    <w:rsid w:val="00183658"/>
    <w:rsid w:val="001E21E6"/>
    <w:rsid w:val="002B0D55"/>
    <w:rsid w:val="002E6CA1"/>
    <w:rsid w:val="003C1174"/>
    <w:rsid w:val="004B1CDD"/>
    <w:rsid w:val="005005A4"/>
    <w:rsid w:val="005C6935"/>
    <w:rsid w:val="006E5418"/>
    <w:rsid w:val="00732102"/>
    <w:rsid w:val="00756259"/>
    <w:rsid w:val="007C0BCA"/>
    <w:rsid w:val="007C4AB2"/>
    <w:rsid w:val="007F71C3"/>
    <w:rsid w:val="00896A29"/>
    <w:rsid w:val="008D6A7C"/>
    <w:rsid w:val="008F7594"/>
    <w:rsid w:val="00A207D9"/>
    <w:rsid w:val="00A3408B"/>
    <w:rsid w:val="00AB0711"/>
    <w:rsid w:val="00B34E54"/>
    <w:rsid w:val="00B62072"/>
    <w:rsid w:val="00BB317F"/>
    <w:rsid w:val="00C033E9"/>
    <w:rsid w:val="00C53C29"/>
    <w:rsid w:val="00CF1684"/>
    <w:rsid w:val="00D51459"/>
    <w:rsid w:val="00DB7A85"/>
    <w:rsid w:val="00DD7194"/>
    <w:rsid w:val="00E016DD"/>
    <w:rsid w:val="00E02C51"/>
    <w:rsid w:val="00E16741"/>
    <w:rsid w:val="00E44E59"/>
    <w:rsid w:val="00E54C70"/>
    <w:rsid w:val="00F44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65A2D-18F1-44FF-8046-23C27C8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34E54"/>
    <w:pPr>
      <w:ind w:left="720"/>
      <w:contextualSpacing/>
    </w:pPr>
  </w:style>
  <w:style w:type="character" w:styleId="Hyperlink">
    <w:name w:val="Hyperlink"/>
    <w:basedOn w:val="DefaultParagraphFont"/>
    <w:uiPriority w:val="99"/>
    <w:semiHidden/>
    <w:unhideWhenUsed/>
    <w:rsid w:val="00A3408B"/>
    <w:rPr>
      <w:color w:val="0000FF"/>
      <w:u w:val="single"/>
    </w:rPr>
  </w:style>
  <w:style w:type="paragraph" w:customStyle="1" w:styleId="Default">
    <w:name w:val="Default"/>
    <w:rsid w:val="00732102"/>
    <w:pPr>
      <w:autoSpaceDE w:val="0"/>
      <w:autoSpaceDN w:val="0"/>
      <w:adjustRightInd w:val="0"/>
    </w:pPr>
    <w:rPr>
      <w:rFonts w:ascii="Century Gothic" w:hAnsi="Century Gothic" w:cs="Century Gothic"/>
      <w:color w:val="000000"/>
    </w:rPr>
  </w:style>
  <w:style w:type="paragraph" w:styleId="NoSpacing">
    <w:name w:val="No Spacing"/>
    <w:uiPriority w:val="1"/>
    <w:qFormat/>
    <w:rsid w:val="00E44E59"/>
  </w:style>
  <w:style w:type="paragraph" w:styleId="BalloonText">
    <w:name w:val="Balloon Text"/>
    <w:basedOn w:val="Normal"/>
    <w:link w:val="BalloonTextChar"/>
    <w:uiPriority w:val="99"/>
    <w:semiHidden/>
    <w:unhideWhenUsed/>
    <w:rsid w:val="00E4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bmacps.vic.edu.au/policies-and-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66CF-356D-4F0B-AF11-FEB8F435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 Amanda J</dc:creator>
  <cp:lastModifiedBy>Wigg, Amanda J</cp:lastModifiedBy>
  <cp:revision>2</cp:revision>
  <cp:lastPrinted>2019-05-06T06:05:00Z</cp:lastPrinted>
  <dcterms:created xsi:type="dcterms:W3CDTF">2019-05-22T04:42:00Z</dcterms:created>
  <dcterms:modified xsi:type="dcterms:W3CDTF">2019-05-22T04:42:00Z</dcterms:modified>
</cp:coreProperties>
</file>