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69" w:rsidRDefault="000147F1" w:rsidP="00BB0529">
      <w:pPr>
        <w:spacing w:after="0" w:line="240" w:lineRule="auto"/>
        <w:jc w:val="center"/>
        <w:rPr>
          <w:b/>
          <w:sz w:val="32"/>
          <w:szCs w:val="32"/>
        </w:rPr>
      </w:pPr>
      <w:r>
        <w:rPr>
          <w:rFonts w:ascii="Times New Roman" w:eastAsia="Times New Roman" w:hAnsi="Times New Roman" w:cs="Times New Roman"/>
          <w:noProof/>
          <w:sz w:val="24"/>
          <w:szCs w:val="24"/>
          <w:lang w:eastAsia="en-AU"/>
        </w:rPr>
        <w:drawing>
          <wp:anchor distT="0" distB="0" distL="114300" distR="114300" simplePos="0" relativeHeight="251659264" behindDoc="1" locked="0" layoutInCell="1" allowOverlap="1" wp14:anchorId="15F14EE0" wp14:editId="656BAF01">
            <wp:simplePos x="0" y="0"/>
            <wp:positionH relativeFrom="margin">
              <wp:align>left</wp:align>
            </wp:positionH>
            <wp:positionV relativeFrom="paragraph">
              <wp:posOffset>-343535</wp:posOffset>
            </wp:positionV>
            <wp:extent cx="2602523" cy="912112"/>
            <wp:effectExtent l="0" t="0" r="7620" b="2540"/>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523" cy="912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06" w:rsidRDefault="009E3B06" w:rsidP="000147F1">
      <w:pPr>
        <w:spacing w:after="0" w:line="240" w:lineRule="auto"/>
        <w:rPr>
          <w:b/>
          <w:sz w:val="32"/>
          <w:szCs w:val="32"/>
        </w:rPr>
      </w:pPr>
    </w:p>
    <w:p w:rsidR="000147F1" w:rsidRDefault="009E3B06" w:rsidP="009E3B06">
      <w:pPr>
        <w:tabs>
          <w:tab w:val="center" w:pos="4513"/>
        </w:tabs>
        <w:spacing w:after="0" w:line="240" w:lineRule="auto"/>
        <w:rPr>
          <w:rFonts w:ascii="Times New Roman" w:hAnsi="Times New Roman" w:cs="Times New Roman"/>
          <w:b/>
          <w:sz w:val="28"/>
          <w:szCs w:val="28"/>
        </w:rPr>
      </w:pPr>
      <w:r>
        <w:rPr>
          <w:b/>
          <w:sz w:val="32"/>
          <w:szCs w:val="32"/>
        </w:rPr>
        <w:tab/>
        <w:t xml:space="preserve">                                                       </w:t>
      </w:r>
    </w:p>
    <w:p w:rsidR="000147F1" w:rsidRDefault="000147F1" w:rsidP="009E3B06">
      <w:pPr>
        <w:tabs>
          <w:tab w:val="center" w:pos="4513"/>
        </w:tabs>
        <w:spacing w:after="0" w:line="240" w:lineRule="auto"/>
        <w:rPr>
          <w:rFonts w:ascii="Times New Roman" w:hAnsi="Times New Roman" w:cs="Times New Roman"/>
          <w:b/>
          <w:sz w:val="28"/>
          <w:szCs w:val="28"/>
        </w:rPr>
      </w:pPr>
    </w:p>
    <w:p w:rsidR="008C5696" w:rsidRDefault="000147F1" w:rsidP="00422F0B">
      <w:pPr>
        <w:tabs>
          <w:tab w:val="center" w:pos="4513"/>
        </w:tabs>
        <w:spacing w:after="0" w:line="240" w:lineRule="auto"/>
        <w:rPr>
          <w:rFonts w:ascii="Pristina" w:eastAsia="Yu Gothic UI" w:hAnsi="Pristina" w:cs="Times New Roman"/>
          <w:color w:val="3333FF"/>
          <w:sz w:val="52"/>
          <w:szCs w:val="52"/>
        </w:rPr>
      </w:pPr>
      <w:bookmarkStart w:id="0" w:name="_GoBack"/>
      <w:bookmarkEnd w:id="0"/>
      <w:r w:rsidRPr="000147F1">
        <w:rPr>
          <w:rFonts w:ascii="Pristina" w:eastAsia="Yu Gothic UI" w:hAnsi="Pristina" w:cs="Times New Roman"/>
          <w:color w:val="3333FF"/>
          <w:sz w:val="52"/>
          <w:szCs w:val="52"/>
        </w:rPr>
        <w:t xml:space="preserve">Child Safe </w:t>
      </w:r>
      <w:r w:rsidR="00D63C85" w:rsidRPr="000147F1">
        <w:rPr>
          <w:rFonts w:ascii="Pristina" w:eastAsia="Yu Gothic UI" w:hAnsi="Pristina" w:cs="Times New Roman"/>
          <w:color w:val="3333FF"/>
          <w:sz w:val="52"/>
          <w:szCs w:val="52"/>
        </w:rPr>
        <w:t>Policy</w:t>
      </w:r>
      <w:r w:rsidR="00C80ACA">
        <w:rPr>
          <w:rFonts w:ascii="Pristina" w:eastAsia="Yu Gothic UI" w:hAnsi="Pristina" w:cs="Times New Roman"/>
          <w:color w:val="3333FF"/>
          <w:sz w:val="52"/>
          <w:szCs w:val="52"/>
        </w:rPr>
        <w:t xml:space="preserve"> </w:t>
      </w:r>
    </w:p>
    <w:p w:rsidR="00F50C8A" w:rsidRPr="00F50C8A" w:rsidRDefault="00F50C8A" w:rsidP="00422F0B">
      <w:pPr>
        <w:tabs>
          <w:tab w:val="center" w:pos="4513"/>
        </w:tabs>
        <w:spacing w:after="0" w:line="240" w:lineRule="auto"/>
        <w:rPr>
          <w:rFonts w:ascii="Pristina" w:eastAsia="Yu Gothic UI" w:hAnsi="Pristina" w:cs="Times New Roman"/>
          <w:color w:val="FF0000"/>
          <w:sz w:val="40"/>
          <w:szCs w:val="40"/>
        </w:rPr>
      </w:pPr>
      <w:r w:rsidRPr="00F50C8A">
        <w:rPr>
          <w:rFonts w:ascii="Pristina" w:eastAsia="Yu Gothic UI" w:hAnsi="Pristina" w:cs="Times New Roman"/>
          <w:color w:val="3333FF"/>
          <w:sz w:val="40"/>
          <w:szCs w:val="40"/>
        </w:rPr>
        <w:t>(Statement of Commitment)</w:t>
      </w:r>
    </w:p>
    <w:p w:rsidR="00833ACD" w:rsidRPr="00544EA2" w:rsidRDefault="00833ACD" w:rsidP="00833ACD">
      <w:pPr>
        <w:spacing w:after="0" w:line="240" w:lineRule="auto"/>
        <w:rPr>
          <w:rFonts w:ascii="Times New Roman" w:hAnsi="Times New Roman" w:cs="Times New Roman"/>
          <w:color w:val="212121"/>
          <w:sz w:val="28"/>
          <w:szCs w:val="28"/>
        </w:rPr>
      </w:pPr>
    </w:p>
    <w:p w:rsidR="00BB0529" w:rsidRDefault="00BB0529" w:rsidP="00833ACD">
      <w:pPr>
        <w:spacing w:after="0" w:line="240" w:lineRule="auto"/>
        <w:rPr>
          <w:color w:val="212121"/>
        </w:rPr>
      </w:pPr>
    </w:p>
    <w:p w:rsidR="001D220E" w:rsidRPr="00FE2EFE" w:rsidRDefault="001D220E" w:rsidP="00833ACD">
      <w:pPr>
        <w:spacing w:after="0" w:line="240" w:lineRule="auto"/>
        <w:rPr>
          <w:b/>
        </w:rPr>
      </w:pPr>
      <w:r w:rsidRPr="00FE2EFE">
        <w:rPr>
          <w:b/>
        </w:rPr>
        <w:t>PURPOSE</w:t>
      </w:r>
    </w:p>
    <w:p w:rsidR="00F80AAC" w:rsidRPr="00F80AAC" w:rsidRDefault="00AC25F6" w:rsidP="00F80AAC">
      <w:pPr>
        <w:pStyle w:val="Default"/>
        <w:rPr>
          <w:rFonts w:asciiTheme="minorHAnsi" w:hAnsiTheme="minorHAnsi" w:cstheme="minorHAnsi"/>
          <w:sz w:val="22"/>
          <w:szCs w:val="22"/>
        </w:rPr>
      </w:pPr>
      <w:r w:rsidRPr="00F80AAC">
        <w:rPr>
          <w:rFonts w:asciiTheme="minorHAnsi" w:hAnsiTheme="minorHAnsi" w:cstheme="minorHAnsi"/>
          <w:sz w:val="22"/>
          <w:szCs w:val="22"/>
        </w:rPr>
        <w:t xml:space="preserve">Roberts McCubbin Primary School is committed to </w:t>
      </w:r>
      <w:r w:rsidR="00582C7A" w:rsidRPr="00F80AAC">
        <w:rPr>
          <w:rFonts w:asciiTheme="minorHAnsi" w:hAnsiTheme="minorHAnsi" w:cstheme="minorHAnsi"/>
          <w:sz w:val="22"/>
          <w:szCs w:val="22"/>
        </w:rPr>
        <w:t xml:space="preserve">the </w:t>
      </w:r>
      <w:r w:rsidRPr="00F80AAC">
        <w:rPr>
          <w:rFonts w:asciiTheme="minorHAnsi" w:hAnsiTheme="minorHAnsi" w:cstheme="minorHAnsi"/>
          <w:sz w:val="22"/>
          <w:szCs w:val="22"/>
        </w:rPr>
        <w:t>safety and wellbeing of all children</w:t>
      </w:r>
      <w:r w:rsidR="00F80AAC" w:rsidRPr="00F80AAC">
        <w:rPr>
          <w:rFonts w:asciiTheme="minorHAnsi" w:hAnsiTheme="minorHAnsi" w:cstheme="minorHAnsi"/>
          <w:sz w:val="22"/>
          <w:szCs w:val="22"/>
        </w:rPr>
        <w:t>. This will be the primary focus of our care and decision-making.</w:t>
      </w:r>
    </w:p>
    <w:p w:rsidR="00F80AAC" w:rsidRPr="00F80AAC" w:rsidRDefault="00F80AAC" w:rsidP="00F80AAC">
      <w:pPr>
        <w:pStyle w:val="Default"/>
        <w:rPr>
          <w:rFonts w:asciiTheme="minorHAnsi" w:hAnsiTheme="minorHAnsi" w:cstheme="minorHAnsi"/>
          <w:sz w:val="22"/>
          <w:szCs w:val="22"/>
        </w:rPr>
      </w:pPr>
      <w:r w:rsidRPr="00F80AAC">
        <w:rPr>
          <w:rFonts w:asciiTheme="minorHAnsi" w:hAnsiTheme="minorHAnsi" w:cstheme="minorHAnsi"/>
          <w:sz w:val="22"/>
          <w:szCs w:val="22"/>
        </w:rPr>
        <w:t xml:space="preserve"> </w:t>
      </w:r>
    </w:p>
    <w:p w:rsidR="00F80AAC" w:rsidRPr="00F80AAC" w:rsidRDefault="00582AB5" w:rsidP="00582C7A">
      <w:pPr>
        <w:spacing w:after="0" w:line="240" w:lineRule="auto"/>
        <w:rPr>
          <w:rFonts w:cstheme="minorHAnsi"/>
        </w:rPr>
      </w:pPr>
      <w:r>
        <w:rPr>
          <w:rFonts w:cstheme="minorHAnsi"/>
        </w:rPr>
        <w:t>The s</w:t>
      </w:r>
      <w:r w:rsidR="00F80AAC" w:rsidRPr="00F80AAC">
        <w:rPr>
          <w:rFonts w:cstheme="minorHAnsi"/>
        </w:rPr>
        <w:t xml:space="preserve">chool </w:t>
      </w:r>
      <w:r w:rsidR="00582C7A" w:rsidRPr="00F80AAC">
        <w:rPr>
          <w:rFonts w:cstheme="minorHAnsi"/>
        </w:rPr>
        <w:t>provides</w:t>
      </w:r>
      <w:r w:rsidR="00F80AAC" w:rsidRPr="00F80AAC">
        <w:rPr>
          <w:rFonts w:cstheme="minorHAnsi"/>
        </w:rPr>
        <w:t>:</w:t>
      </w:r>
    </w:p>
    <w:p w:rsidR="000714DD" w:rsidRPr="00F80AAC" w:rsidRDefault="00F80AAC" w:rsidP="00F80AAC">
      <w:pPr>
        <w:pStyle w:val="ListParagraph"/>
        <w:numPr>
          <w:ilvl w:val="0"/>
          <w:numId w:val="15"/>
        </w:numPr>
        <w:spacing w:after="0" w:line="240" w:lineRule="auto"/>
        <w:rPr>
          <w:rFonts w:cstheme="minorHAnsi"/>
        </w:rPr>
      </w:pPr>
      <w:r w:rsidRPr="00F80AAC">
        <w:rPr>
          <w:rFonts w:cstheme="minorHAnsi"/>
        </w:rPr>
        <w:t>A</w:t>
      </w:r>
      <w:r w:rsidR="00582C7A" w:rsidRPr="00F80AAC">
        <w:rPr>
          <w:rFonts w:cstheme="minorHAnsi"/>
        </w:rPr>
        <w:t xml:space="preserve"> </w:t>
      </w:r>
      <w:r w:rsidR="000714DD" w:rsidRPr="00F80AAC">
        <w:rPr>
          <w:rFonts w:eastAsia="Times New Roman" w:cstheme="minorHAnsi"/>
          <w:color w:val="000000"/>
          <w:lang w:eastAsia="en-AU"/>
        </w:rPr>
        <w:t>child safe environment where children and young people feel safe, and their voices are heard when decisions ar</w:t>
      </w:r>
      <w:r w:rsidR="002A5174">
        <w:rPr>
          <w:rFonts w:eastAsia="Times New Roman" w:cstheme="minorHAnsi"/>
          <w:color w:val="000000"/>
          <w:lang w:eastAsia="en-AU"/>
        </w:rPr>
        <w:t>e made that affect their lives</w:t>
      </w:r>
      <w:r w:rsidR="00671DE1">
        <w:rPr>
          <w:rFonts w:eastAsia="Times New Roman" w:cstheme="minorHAnsi"/>
          <w:color w:val="000000"/>
          <w:lang w:eastAsia="en-AU"/>
        </w:rPr>
        <w:t>.</w:t>
      </w:r>
    </w:p>
    <w:p w:rsidR="00F80AAC" w:rsidRPr="00F80AAC" w:rsidRDefault="000714DD" w:rsidP="00F80AAC">
      <w:pPr>
        <w:pStyle w:val="ListParagraph"/>
        <w:numPr>
          <w:ilvl w:val="0"/>
          <w:numId w:val="15"/>
        </w:numPr>
        <w:spacing w:after="0" w:line="240" w:lineRule="auto"/>
        <w:rPr>
          <w:rFonts w:cstheme="minorHAnsi"/>
          <w:color w:val="212121"/>
        </w:rPr>
      </w:pPr>
      <w:r w:rsidRPr="00F80AAC">
        <w:rPr>
          <w:rFonts w:eastAsia="Times New Roman" w:cstheme="minorHAnsi"/>
          <w:color w:val="000000"/>
          <w:lang w:eastAsia="en-AU"/>
        </w:rPr>
        <w:t>Cultural safety of Aboriginal and Torres Strait Islander children, the cultural safety of children from culturally and/or linguistically diver</w:t>
      </w:r>
      <w:r w:rsidR="00E16C97">
        <w:rPr>
          <w:rFonts w:eastAsia="Times New Roman" w:cstheme="minorHAnsi"/>
          <w:color w:val="000000"/>
          <w:lang w:eastAsia="en-AU"/>
        </w:rPr>
        <w:t>se backgrounds, and</w:t>
      </w:r>
      <w:r w:rsidRPr="00F80AAC">
        <w:rPr>
          <w:rFonts w:eastAsia="Times New Roman" w:cstheme="minorHAnsi"/>
          <w:color w:val="000000"/>
          <w:lang w:eastAsia="en-AU"/>
        </w:rPr>
        <w:t xml:space="preserve"> a safe environment</w:t>
      </w:r>
      <w:r w:rsidR="00582C7A" w:rsidRPr="00F80AAC">
        <w:rPr>
          <w:rFonts w:eastAsia="Times New Roman" w:cstheme="minorHAnsi"/>
          <w:color w:val="000000"/>
          <w:lang w:eastAsia="en-AU"/>
        </w:rPr>
        <w:t xml:space="preserve"> for children with a disabil</w:t>
      </w:r>
      <w:r w:rsidR="002A5174">
        <w:rPr>
          <w:rFonts w:eastAsia="Times New Roman" w:cstheme="minorHAnsi"/>
          <w:color w:val="000000"/>
          <w:lang w:eastAsia="en-AU"/>
        </w:rPr>
        <w:t>ity</w:t>
      </w:r>
      <w:r w:rsidR="00B10925" w:rsidRPr="00B10925">
        <w:rPr>
          <w:rFonts w:cstheme="minorHAnsi"/>
        </w:rPr>
        <w:t xml:space="preserve"> children who are vulnerable</w:t>
      </w:r>
      <w:r w:rsidR="00B10925">
        <w:rPr>
          <w:rFonts w:eastAsia="Times New Roman" w:cstheme="minorHAnsi"/>
          <w:color w:val="000000"/>
          <w:lang w:eastAsia="en-AU"/>
        </w:rPr>
        <w:t xml:space="preserve">, </w:t>
      </w:r>
      <w:r w:rsidR="002A5174">
        <w:rPr>
          <w:rFonts w:eastAsia="Times New Roman" w:cstheme="minorHAnsi"/>
          <w:color w:val="000000"/>
          <w:lang w:eastAsia="en-AU"/>
        </w:rPr>
        <w:t>is a shared responsibility.</w:t>
      </w:r>
    </w:p>
    <w:p w:rsidR="002A5174" w:rsidRDefault="002A5174" w:rsidP="00833ACD">
      <w:pPr>
        <w:spacing w:after="0" w:line="240" w:lineRule="auto"/>
        <w:rPr>
          <w:b/>
          <w:color w:val="212121"/>
          <w:u w:val="single"/>
        </w:rPr>
      </w:pPr>
    </w:p>
    <w:p w:rsidR="00582AB5" w:rsidRDefault="00582AB5" w:rsidP="00833ACD">
      <w:pPr>
        <w:spacing w:after="0" w:line="240" w:lineRule="auto"/>
        <w:rPr>
          <w:b/>
          <w:color w:val="212121"/>
        </w:rPr>
      </w:pPr>
      <w:r>
        <w:rPr>
          <w:b/>
          <w:color w:val="212121"/>
        </w:rPr>
        <w:t>GUIDELINES</w:t>
      </w:r>
    </w:p>
    <w:p w:rsidR="00582AB5" w:rsidRPr="00582AB5" w:rsidRDefault="00582AB5" w:rsidP="00582AB5">
      <w:pPr>
        <w:pStyle w:val="Default"/>
        <w:rPr>
          <w:rFonts w:asciiTheme="minorHAnsi" w:hAnsiTheme="minorHAnsi" w:cstheme="minorHAnsi"/>
          <w:sz w:val="22"/>
          <w:szCs w:val="22"/>
        </w:rPr>
      </w:pPr>
      <w:r w:rsidRPr="00582AB5">
        <w:rPr>
          <w:rFonts w:asciiTheme="minorHAnsi" w:hAnsiTheme="minorHAnsi" w:cstheme="minorHAnsi"/>
          <w:sz w:val="22"/>
          <w:szCs w:val="22"/>
        </w:rPr>
        <w:t>Roberts McCubbin Primary School</w:t>
      </w:r>
      <w:r w:rsidRPr="00582AB5">
        <w:rPr>
          <w:rFonts w:asciiTheme="minorHAnsi" w:hAnsiTheme="minorHAnsi" w:cstheme="minorHAnsi"/>
        </w:rPr>
        <w:t xml:space="preserve"> </w:t>
      </w:r>
      <w:r w:rsidRPr="00582AB5">
        <w:rPr>
          <w:rFonts w:asciiTheme="minorHAnsi" w:hAnsiTheme="minorHAnsi" w:cstheme="minorHAnsi"/>
          <w:sz w:val="22"/>
          <w:szCs w:val="22"/>
        </w:rPr>
        <w:t>has clear and comprehensive policies, procedures and accountability mechanisms to regulate the conduct and decisions of school staff for the benefit of its students. All staff, volunteers and other adults contracted, empl</w:t>
      </w:r>
      <w:r>
        <w:rPr>
          <w:rFonts w:asciiTheme="minorHAnsi" w:hAnsiTheme="minorHAnsi" w:cstheme="minorHAnsi"/>
          <w:sz w:val="22"/>
          <w:szCs w:val="22"/>
        </w:rPr>
        <w:t>oyed or engaged by</w:t>
      </w:r>
      <w:r w:rsidRPr="00582AB5">
        <w:rPr>
          <w:rFonts w:asciiTheme="minorHAnsi" w:hAnsiTheme="minorHAnsi" w:cstheme="minorHAnsi"/>
          <w:sz w:val="22"/>
          <w:szCs w:val="22"/>
        </w:rPr>
        <w:t xml:space="preserve"> Roberts McCubbin Primary School</w:t>
      </w:r>
      <w:r>
        <w:rPr>
          <w:rFonts w:asciiTheme="minorHAnsi" w:hAnsiTheme="minorHAnsi" w:cstheme="minorHAnsi"/>
          <w:sz w:val="22"/>
          <w:szCs w:val="22"/>
        </w:rPr>
        <w:t xml:space="preserve"> </w:t>
      </w:r>
      <w:r w:rsidRPr="00582AB5">
        <w:rPr>
          <w:rFonts w:asciiTheme="minorHAnsi" w:hAnsiTheme="minorHAnsi" w:cstheme="minorHAnsi"/>
          <w:sz w:val="22"/>
          <w:szCs w:val="22"/>
        </w:rPr>
        <w:t xml:space="preserve">are required to observe child safe principles and expectations for appropriate behaviour towards and in the company of children. Fulfilling the roles and responsibilities contained in the policies and procedures regarding an allegation or disclosure of child abuse does not displace or discharge any other obligations that arise if a person reasonably believes that a child is at risk of child abuse. </w:t>
      </w:r>
    </w:p>
    <w:p w:rsidR="00582AB5" w:rsidRPr="00582AB5" w:rsidRDefault="00582AB5" w:rsidP="00582AB5">
      <w:pPr>
        <w:spacing w:after="0" w:line="240" w:lineRule="auto"/>
        <w:rPr>
          <w:rFonts w:cstheme="minorHAnsi"/>
          <w:b/>
          <w:color w:val="212121"/>
        </w:rPr>
      </w:pPr>
    </w:p>
    <w:p w:rsidR="002A5174" w:rsidRDefault="002A5174" w:rsidP="00833ACD">
      <w:pPr>
        <w:spacing w:after="0" w:line="240" w:lineRule="auto"/>
        <w:rPr>
          <w:b/>
          <w:color w:val="212121"/>
        </w:rPr>
      </w:pPr>
      <w:r w:rsidRPr="002A5174">
        <w:rPr>
          <w:b/>
          <w:color w:val="212121"/>
        </w:rPr>
        <w:t>IMPLEMENTATION</w:t>
      </w:r>
    </w:p>
    <w:p w:rsidR="00B10925" w:rsidRDefault="00582AB5" w:rsidP="00B10925">
      <w:pPr>
        <w:pStyle w:val="Default"/>
        <w:rPr>
          <w:rFonts w:asciiTheme="minorHAnsi" w:hAnsiTheme="minorHAnsi" w:cstheme="minorHAnsi"/>
          <w:b/>
          <w:bCs/>
          <w:sz w:val="22"/>
          <w:szCs w:val="22"/>
        </w:rPr>
      </w:pPr>
      <w:r w:rsidRPr="00582AB5">
        <w:rPr>
          <w:rFonts w:asciiTheme="minorHAnsi" w:hAnsiTheme="minorHAnsi" w:cstheme="minorHAnsi"/>
          <w:sz w:val="22"/>
          <w:szCs w:val="22"/>
        </w:rPr>
        <w:t xml:space="preserve">Staff at Roberts McCubbin Primary School </w:t>
      </w:r>
      <w:r w:rsidRPr="00582AB5">
        <w:rPr>
          <w:rFonts w:asciiTheme="minorHAnsi" w:hAnsiTheme="minorHAnsi" w:cstheme="minorHAnsi"/>
          <w:b/>
          <w:bCs/>
          <w:sz w:val="22"/>
          <w:szCs w:val="22"/>
        </w:rPr>
        <w:t xml:space="preserve">are responsible for supporting the safety, participation, wellbeing </w:t>
      </w:r>
      <w:r w:rsidR="00B10925">
        <w:rPr>
          <w:rFonts w:asciiTheme="minorHAnsi" w:hAnsiTheme="minorHAnsi" w:cstheme="minorHAnsi"/>
          <w:b/>
          <w:bCs/>
          <w:sz w:val="22"/>
          <w:szCs w:val="22"/>
        </w:rPr>
        <w:t>and empowerment of children by:</w:t>
      </w:r>
    </w:p>
    <w:p w:rsidR="003072BE" w:rsidRPr="003072BE" w:rsidRDefault="003072BE" w:rsidP="003072BE">
      <w:pPr>
        <w:pStyle w:val="Default"/>
        <w:numPr>
          <w:ilvl w:val="0"/>
          <w:numId w:val="27"/>
        </w:numPr>
        <w:rPr>
          <w:rFonts w:asciiTheme="minorHAnsi" w:hAnsiTheme="minorHAnsi" w:cstheme="minorHAnsi"/>
          <w:bCs/>
          <w:sz w:val="22"/>
          <w:szCs w:val="22"/>
        </w:rPr>
      </w:pPr>
      <w:r w:rsidRPr="003072BE">
        <w:rPr>
          <w:rFonts w:asciiTheme="minorHAnsi" w:hAnsiTheme="minorHAnsi" w:cstheme="minorHAnsi"/>
          <w:bCs/>
          <w:sz w:val="22"/>
          <w:szCs w:val="22"/>
        </w:rPr>
        <w:t xml:space="preserve"> Ensuring compl</w:t>
      </w:r>
      <w:r>
        <w:rPr>
          <w:rFonts w:asciiTheme="minorHAnsi" w:hAnsiTheme="minorHAnsi" w:cstheme="minorHAnsi"/>
          <w:bCs/>
          <w:sz w:val="22"/>
          <w:szCs w:val="22"/>
        </w:rPr>
        <w:t>i</w:t>
      </w:r>
      <w:r w:rsidRPr="003072BE">
        <w:rPr>
          <w:rFonts w:asciiTheme="minorHAnsi" w:hAnsiTheme="minorHAnsi" w:cstheme="minorHAnsi"/>
          <w:bCs/>
          <w:sz w:val="22"/>
          <w:szCs w:val="22"/>
        </w:rPr>
        <w:t>ance with Ministerial Order No.870 and the Child Safe Standards and with</w:t>
      </w:r>
      <w:r>
        <w:rPr>
          <w:rFonts w:asciiTheme="minorHAnsi" w:hAnsiTheme="minorHAnsi" w:cstheme="minorHAnsi"/>
          <w:b/>
          <w:bCs/>
          <w:sz w:val="22"/>
          <w:szCs w:val="22"/>
        </w:rPr>
        <w:t xml:space="preserve"> </w:t>
      </w:r>
      <w:r w:rsidRPr="003072BE">
        <w:rPr>
          <w:rFonts w:asciiTheme="minorHAnsi" w:hAnsiTheme="minorHAnsi" w:cstheme="minorHAnsi"/>
          <w:bCs/>
          <w:sz w:val="22"/>
          <w:szCs w:val="22"/>
        </w:rPr>
        <w:t xml:space="preserve">reporting </w:t>
      </w:r>
      <w:r>
        <w:rPr>
          <w:rFonts w:asciiTheme="minorHAnsi" w:hAnsiTheme="minorHAnsi" w:cstheme="minorHAnsi"/>
          <w:bCs/>
          <w:sz w:val="22"/>
          <w:szCs w:val="22"/>
        </w:rPr>
        <w:t xml:space="preserve">obligations under child protection </w:t>
      </w:r>
      <w:r w:rsidRPr="003072BE">
        <w:rPr>
          <w:rFonts w:asciiTheme="minorHAnsi" w:hAnsiTheme="minorHAnsi" w:cstheme="minorHAnsi"/>
          <w:bCs/>
          <w:sz w:val="22"/>
          <w:szCs w:val="22"/>
        </w:rPr>
        <w:t>law and criminal law.</w:t>
      </w:r>
    </w:p>
    <w:p w:rsidR="00582AB5" w:rsidRDefault="003072BE" w:rsidP="00B10925">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Abiding by the</w:t>
      </w:r>
      <w:r w:rsidR="00582AB5">
        <w:rPr>
          <w:rFonts w:asciiTheme="minorHAnsi" w:hAnsiTheme="minorHAnsi" w:cstheme="minorHAnsi"/>
          <w:sz w:val="22"/>
          <w:szCs w:val="22"/>
        </w:rPr>
        <w:t xml:space="preserve"> Child Safe</w:t>
      </w:r>
      <w:r w:rsidR="00E16C97">
        <w:rPr>
          <w:rFonts w:asciiTheme="minorHAnsi" w:hAnsiTheme="minorHAnsi" w:cstheme="minorHAnsi"/>
          <w:sz w:val="22"/>
          <w:szCs w:val="22"/>
        </w:rPr>
        <w:t>t</w:t>
      </w:r>
      <w:r>
        <w:rPr>
          <w:rFonts w:asciiTheme="minorHAnsi" w:hAnsiTheme="minorHAnsi" w:cstheme="minorHAnsi"/>
          <w:sz w:val="22"/>
          <w:szCs w:val="22"/>
        </w:rPr>
        <w:t>y</w:t>
      </w:r>
      <w:r w:rsidR="00582AB5">
        <w:rPr>
          <w:rFonts w:asciiTheme="minorHAnsi" w:hAnsiTheme="minorHAnsi" w:cstheme="minorHAnsi"/>
          <w:sz w:val="22"/>
          <w:szCs w:val="22"/>
        </w:rPr>
        <w:t xml:space="preserve"> Code of Conduct to include Acceptable and Unacceptable behaviour with respect to child safety and child abuse</w:t>
      </w:r>
      <w:r w:rsidR="00671DE1">
        <w:rPr>
          <w:rFonts w:asciiTheme="minorHAnsi" w:hAnsiTheme="minorHAnsi" w:cstheme="minorHAnsi"/>
          <w:sz w:val="22"/>
          <w:szCs w:val="22"/>
        </w:rPr>
        <w:t>.</w:t>
      </w:r>
    </w:p>
    <w:p w:rsidR="00CF0E67" w:rsidRDefault="00CF0E67" w:rsidP="00B10925">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Taking a preventative, proactive and a participatory approach to child safety.</w:t>
      </w:r>
    </w:p>
    <w:p w:rsidR="00B10925" w:rsidRPr="00B10925" w:rsidRDefault="00B10925" w:rsidP="00B10925">
      <w:pPr>
        <w:pStyle w:val="Default"/>
        <w:numPr>
          <w:ilvl w:val="0"/>
          <w:numId w:val="17"/>
        </w:numPr>
        <w:spacing w:after="30"/>
        <w:rPr>
          <w:rFonts w:asciiTheme="minorHAnsi" w:hAnsiTheme="minorHAnsi" w:cstheme="minorHAnsi"/>
          <w:sz w:val="22"/>
          <w:szCs w:val="22"/>
        </w:rPr>
      </w:pPr>
      <w:r>
        <w:rPr>
          <w:rFonts w:asciiTheme="minorHAnsi" w:hAnsiTheme="minorHAnsi" w:cstheme="minorHAnsi"/>
          <w:sz w:val="22"/>
          <w:szCs w:val="22"/>
        </w:rPr>
        <w:t>M</w:t>
      </w:r>
      <w:r w:rsidRPr="00B10925">
        <w:rPr>
          <w:rFonts w:asciiTheme="minorHAnsi" w:hAnsiTheme="minorHAnsi" w:cstheme="minorHAnsi"/>
          <w:sz w:val="22"/>
          <w:szCs w:val="22"/>
        </w:rPr>
        <w:t>odelling inclusive behaviour, and reporting any behaviour that appears racist, discriminatory or prejudiced</w:t>
      </w:r>
      <w:r w:rsidR="00671DE1">
        <w:rPr>
          <w:rFonts w:asciiTheme="minorHAnsi" w:hAnsiTheme="minorHAnsi" w:cstheme="minorHAnsi"/>
          <w:sz w:val="22"/>
          <w:szCs w:val="22"/>
        </w:rPr>
        <w:t>.</w:t>
      </w:r>
      <w:r w:rsidRPr="00B10925">
        <w:rPr>
          <w:rFonts w:asciiTheme="minorHAnsi" w:hAnsiTheme="minorHAnsi" w:cstheme="minorHAnsi"/>
          <w:sz w:val="22"/>
          <w:szCs w:val="22"/>
        </w:rPr>
        <w:t xml:space="preserve"> </w:t>
      </w:r>
    </w:p>
    <w:p w:rsidR="00B10925" w:rsidRPr="00B10925" w:rsidRDefault="00B10925" w:rsidP="00B10925">
      <w:pPr>
        <w:pStyle w:val="Default"/>
        <w:numPr>
          <w:ilvl w:val="0"/>
          <w:numId w:val="17"/>
        </w:numPr>
        <w:spacing w:after="30"/>
        <w:rPr>
          <w:rFonts w:asciiTheme="minorHAnsi" w:hAnsiTheme="minorHAnsi" w:cstheme="minorHAnsi"/>
          <w:sz w:val="22"/>
          <w:szCs w:val="22"/>
        </w:rPr>
      </w:pPr>
      <w:r>
        <w:rPr>
          <w:rFonts w:asciiTheme="minorHAnsi" w:hAnsiTheme="minorHAnsi" w:cstheme="minorHAnsi"/>
          <w:sz w:val="22"/>
          <w:szCs w:val="22"/>
        </w:rPr>
        <w:t>S</w:t>
      </w:r>
      <w:r w:rsidRPr="00B10925">
        <w:rPr>
          <w:rFonts w:asciiTheme="minorHAnsi" w:hAnsiTheme="minorHAnsi" w:cstheme="minorHAnsi"/>
          <w:sz w:val="22"/>
          <w:szCs w:val="22"/>
        </w:rPr>
        <w:t>upporting, enabling and encouraging school staff, parents and children to understand, identify, discuss and report child safety matters</w:t>
      </w:r>
      <w:r w:rsidR="00671DE1">
        <w:rPr>
          <w:rFonts w:asciiTheme="minorHAnsi" w:hAnsiTheme="minorHAnsi" w:cstheme="minorHAnsi"/>
          <w:sz w:val="22"/>
          <w:szCs w:val="22"/>
        </w:rPr>
        <w:t>.</w:t>
      </w:r>
      <w:r w:rsidRPr="00B10925">
        <w:rPr>
          <w:rFonts w:asciiTheme="minorHAnsi" w:hAnsiTheme="minorHAnsi" w:cstheme="minorHAnsi"/>
          <w:sz w:val="22"/>
          <w:szCs w:val="22"/>
        </w:rPr>
        <w:t xml:space="preserve"> </w:t>
      </w:r>
    </w:p>
    <w:p w:rsidR="00CF0E67" w:rsidRDefault="00CF0E67" w:rsidP="00CF0E67">
      <w:pPr>
        <w:pStyle w:val="ListParagraph"/>
        <w:numPr>
          <w:ilvl w:val="0"/>
          <w:numId w:val="17"/>
        </w:numPr>
        <w:spacing w:after="0" w:line="240" w:lineRule="auto"/>
        <w:rPr>
          <w:rFonts w:eastAsia="Times" w:cs="Times New Roman"/>
        </w:rPr>
      </w:pPr>
      <w:r w:rsidRPr="00833ACD">
        <w:rPr>
          <w:rFonts w:eastAsia="Times" w:cs="Times New Roman"/>
        </w:rPr>
        <w:t>Support</w:t>
      </w:r>
      <w:r>
        <w:rPr>
          <w:rFonts w:eastAsia="Times" w:cs="Times New Roman"/>
        </w:rPr>
        <w:t>ing</w:t>
      </w:r>
      <w:r w:rsidRPr="00833ACD">
        <w:rPr>
          <w:rFonts w:eastAsia="Times" w:cs="Times New Roman"/>
        </w:rPr>
        <w:t xml:space="preserve"> and respect</w:t>
      </w:r>
      <w:r>
        <w:rPr>
          <w:rFonts w:eastAsia="Times" w:cs="Times New Roman"/>
        </w:rPr>
        <w:t>ing all children,</w:t>
      </w:r>
      <w:r w:rsidRPr="00833ACD">
        <w:rPr>
          <w:rFonts w:eastAsia="Times" w:cs="Times New Roman"/>
        </w:rPr>
        <w:t xml:space="preserve"> our staff and volunteers. </w:t>
      </w:r>
    </w:p>
    <w:p w:rsidR="007E1B60" w:rsidRPr="00185268" w:rsidRDefault="007E1B60" w:rsidP="00CF0E67">
      <w:pPr>
        <w:pStyle w:val="ListParagraph"/>
        <w:numPr>
          <w:ilvl w:val="0"/>
          <w:numId w:val="17"/>
        </w:numPr>
        <w:spacing w:after="0" w:line="240" w:lineRule="auto"/>
        <w:rPr>
          <w:rFonts w:eastAsia="Times" w:cs="Times New Roman"/>
        </w:rPr>
      </w:pPr>
      <w:r>
        <w:rPr>
          <w:rFonts w:eastAsia="Times" w:cs="Times New Roman"/>
        </w:rPr>
        <w:t>Ensuring children know who to talk to with if they are worried or feeling unsafe and that they are encourage to raise such issues.</w:t>
      </w:r>
    </w:p>
    <w:p w:rsidR="00CF0E67" w:rsidRDefault="00CF0E67" w:rsidP="001A65BE">
      <w:pPr>
        <w:pStyle w:val="Default"/>
        <w:numPr>
          <w:ilvl w:val="0"/>
          <w:numId w:val="17"/>
        </w:numPr>
        <w:spacing w:after="30"/>
        <w:rPr>
          <w:rFonts w:asciiTheme="minorHAnsi" w:hAnsiTheme="minorHAnsi" w:cstheme="minorHAnsi"/>
          <w:sz w:val="22"/>
          <w:szCs w:val="22"/>
        </w:rPr>
      </w:pPr>
      <w:r>
        <w:rPr>
          <w:rFonts w:asciiTheme="minorHAnsi" w:hAnsiTheme="minorHAnsi" w:cstheme="minorHAnsi"/>
          <w:sz w:val="22"/>
          <w:szCs w:val="22"/>
        </w:rPr>
        <w:t>Fostering a culture of openness that support all persons to safely disclose risk of harm to children.</w:t>
      </w:r>
    </w:p>
    <w:p w:rsidR="00CF0E67" w:rsidRDefault="00CF0E67" w:rsidP="001A65BE">
      <w:pPr>
        <w:pStyle w:val="Default"/>
        <w:numPr>
          <w:ilvl w:val="0"/>
          <w:numId w:val="17"/>
        </w:numPr>
        <w:spacing w:after="30"/>
        <w:rPr>
          <w:rFonts w:asciiTheme="minorHAnsi" w:hAnsiTheme="minorHAnsi" w:cstheme="minorHAnsi"/>
          <w:sz w:val="22"/>
          <w:szCs w:val="22"/>
        </w:rPr>
      </w:pPr>
      <w:r>
        <w:rPr>
          <w:rFonts w:asciiTheme="minorHAnsi" w:hAnsiTheme="minorHAnsi" w:cstheme="minorHAnsi"/>
          <w:sz w:val="22"/>
          <w:szCs w:val="22"/>
        </w:rPr>
        <w:lastRenderedPageBreak/>
        <w:t>Observing the school’s values of: Creativity, Endeavour, Respect, Trust, Honesty, and Friendliness</w:t>
      </w:r>
      <w:r w:rsidR="007E1B60">
        <w:rPr>
          <w:rFonts w:asciiTheme="minorHAnsi" w:hAnsiTheme="minorHAnsi" w:cstheme="minorHAnsi"/>
          <w:sz w:val="22"/>
          <w:szCs w:val="22"/>
        </w:rPr>
        <w:t>.</w:t>
      </w:r>
    </w:p>
    <w:p w:rsidR="00185268" w:rsidRPr="007E1B60" w:rsidRDefault="00185268" w:rsidP="007E1B60">
      <w:pPr>
        <w:pStyle w:val="Default"/>
        <w:numPr>
          <w:ilvl w:val="0"/>
          <w:numId w:val="17"/>
        </w:numPr>
        <w:rPr>
          <w:rFonts w:asciiTheme="minorHAnsi" w:hAnsiTheme="minorHAnsi" w:cstheme="minorHAnsi"/>
          <w:sz w:val="22"/>
          <w:szCs w:val="22"/>
        </w:rPr>
      </w:pPr>
      <w:r w:rsidRPr="007E1B60">
        <w:rPr>
          <w:rFonts w:asciiTheme="minorHAnsi" w:eastAsia="Times" w:hAnsiTheme="minorHAnsi" w:cstheme="minorHAnsi"/>
          <w:sz w:val="22"/>
          <w:szCs w:val="22"/>
        </w:rPr>
        <w:t>Supporting</w:t>
      </w:r>
      <w:r w:rsidR="00833ACD" w:rsidRPr="007E1B60">
        <w:rPr>
          <w:rFonts w:asciiTheme="minorHAnsi" w:eastAsia="Times" w:hAnsiTheme="minorHAnsi" w:cstheme="minorHAnsi"/>
          <w:sz w:val="22"/>
          <w:szCs w:val="22"/>
        </w:rPr>
        <w:t xml:space="preserve"> children to be safe, happy and empowered. </w:t>
      </w:r>
    </w:p>
    <w:p w:rsidR="00833ACD" w:rsidRDefault="00B05CE4" w:rsidP="00833ACD">
      <w:pPr>
        <w:pStyle w:val="ListParagraph"/>
        <w:numPr>
          <w:ilvl w:val="0"/>
          <w:numId w:val="3"/>
        </w:numPr>
        <w:spacing w:after="0" w:line="240" w:lineRule="auto"/>
        <w:rPr>
          <w:rFonts w:eastAsia="Times" w:cs="Times New Roman"/>
        </w:rPr>
      </w:pPr>
      <w:r>
        <w:rPr>
          <w:rFonts w:eastAsia="Times" w:cs="Times New Roman"/>
        </w:rPr>
        <w:t xml:space="preserve">Being </w:t>
      </w:r>
      <w:r w:rsidR="00833ACD" w:rsidRPr="00833ACD">
        <w:rPr>
          <w:rFonts w:eastAsia="Times" w:cs="Times New Roman"/>
        </w:rPr>
        <w:t xml:space="preserve">committed to </w:t>
      </w:r>
      <w:r>
        <w:rPr>
          <w:rFonts w:eastAsia="Times" w:cs="Times New Roman"/>
        </w:rPr>
        <w:t>the prevention of</w:t>
      </w:r>
      <w:r w:rsidR="00833ACD" w:rsidRPr="00833ACD">
        <w:rPr>
          <w:rFonts w:eastAsia="Times" w:cs="Times New Roman"/>
        </w:rPr>
        <w:t xml:space="preserve"> child abuse</w:t>
      </w:r>
      <w:r>
        <w:rPr>
          <w:rFonts w:eastAsia="Times" w:cs="Times New Roman"/>
        </w:rPr>
        <w:t>, identifying risks early as well as</w:t>
      </w:r>
      <w:r w:rsidR="00833ACD" w:rsidRPr="00833ACD">
        <w:rPr>
          <w:rFonts w:eastAsia="Times" w:cs="Times New Roman"/>
        </w:rPr>
        <w:t xml:space="preserve"> removing and reducing these risks. </w:t>
      </w:r>
    </w:p>
    <w:p w:rsidR="007E1B60" w:rsidRDefault="007E1B60" w:rsidP="007E1B60">
      <w:pPr>
        <w:pStyle w:val="Default"/>
        <w:numPr>
          <w:ilvl w:val="0"/>
          <w:numId w:val="3"/>
        </w:numPr>
        <w:spacing w:after="30"/>
        <w:rPr>
          <w:rFonts w:asciiTheme="minorHAnsi" w:hAnsiTheme="minorHAnsi" w:cstheme="minorHAnsi"/>
          <w:sz w:val="22"/>
          <w:szCs w:val="22"/>
        </w:rPr>
      </w:pPr>
      <w:r w:rsidRPr="00CF0E67">
        <w:rPr>
          <w:rFonts w:asciiTheme="minorHAnsi" w:hAnsiTheme="minorHAnsi" w:cstheme="minorHAnsi"/>
          <w:sz w:val="22"/>
          <w:szCs w:val="22"/>
        </w:rPr>
        <w:t>Reporting suspected abuse, neglect or mistreatment promptly to the auth</w:t>
      </w:r>
      <w:r>
        <w:rPr>
          <w:rFonts w:asciiTheme="minorHAnsi" w:hAnsiTheme="minorHAnsi" w:cstheme="minorHAnsi"/>
          <w:sz w:val="22"/>
          <w:szCs w:val="22"/>
        </w:rPr>
        <w:t>orities.</w:t>
      </w:r>
    </w:p>
    <w:p w:rsidR="00CF0E67" w:rsidRPr="007E1B60" w:rsidRDefault="00CF0E67" w:rsidP="007E1B60">
      <w:pPr>
        <w:pStyle w:val="ListParagraph"/>
        <w:numPr>
          <w:ilvl w:val="0"/>
          <w:numId w:val="3"/>
        </w:numPr>
        <w:spacing w:after="0" w:line="240" w:lineRule="auto"/>
        <w:rPr>
          <w:rFonts w:eastAsia="Times" w:cs="Times New Roman"/>
        </w:rPr>
      </w:pPr>
      <w:r w:rsidRPr="007E1B60">
        <w:rPr>
          <w:rFonts w:cstheme="minorHAnsi"/>
        </w:rPr>
        <w:t xml:space="preserve">Participating in training and guidance in regard to the school’s child safety policies and practices.  Roberts McCubbin Primary School will provide, at least annually, professional learning that provides appropriate guidance and training about: </w:t>
      </w:r>
    </w:p>
    <w:p w:rsidR="00CF0E67" w:rsidRPr="00B10925" w:rsidRDefault="00CF0E67" w:rsidP="00CF0E67">
      <w:pPr>
        <w:pStyle w:val="Default"/>
        <w:numPr>
          <w:ilvl w:val="0"/>
          <w:numId w:val="18"/>
        </w:numPr>
        <w:spacing w:after="18"/>
        <w:rPr>
          <w:rFonts w:asciiTheme="minorHAnsi" w:hAnsiTheme="minorHAnsi" w:cstheme="minorHAnsi"/>
          <w:sz w:val="22"/>
          <w:szCs w:val="22"/>
        </w:rPr>
      </w:pPr>
      <w:r w:rsidRPr="00B10925">
        <w:rPr>
          <w:rFonts w:asciiTheme="minorHAnsi" w:hAnsiTheme="minorHAnsi" w:cstheme="minorHAnsi"/>
          <w:sz w:val="22"/>
          <w:szCs w:val="22"/>
        </w:rPr>
        <w:t xml:space="preserve">individual and collective obligations for managing the risks of child abuse </w:t>
      </w:r>
    </w:p>
    <w:p w:rsidR="00CF0E67" w:rsidRPr="00B10925" w:rsidRDefault="00CF0E67" w:rsidP="00CF0E67">
      <w:pPr>
        <w:pStyle w:val="Default"/>
        <w:numPr>
          <w:ilvl w:val="0"/>
          <w:numId w:val="18"/>
        </w:numPr>
        <w:spacing w:after="18"/>
        <w:rPr>
          <w:rFonts w:asciiTheme="minorHAnsi" w:hAnsiTheme="minorHAnsi" w:cstheme="minorHAnsi"/>
          <w:sz w:val="22"/>
          <w:szCs w:val="22"/>
        </w:rPr>
      </w:pPr>
      <w:r w:rsidRPr="00B10925">
        <w:rPr>
          <w:rFonts w:asciiTheme="minorHAnsi" w:hAnsiTheme="minorHAnsi" w:cstheme="minorHAnsi"/>
          <w:sz w:val="22"/>
          <w:szCs w:val="22"/>
        </w:rPr>
        <w:t xml:space="preserve">child abuse risks in the school environment </w:t>
      </w:r>
    </w:p>
    <w:p w:rsidR="00833ACD" w:rsidRPr="00CF0E67" w:rsidRDefault="00CF0E67" w:rsidP="00CF0E67">
      <w:pPr>
        <w:pStyle w:val="Default"/>
        <w:numPr>
          <w:ilvl w:val="0"/>
          <w:numId w:val="18"/>
        </w:numPr>
        <w:rPr>
          <w:rFonts w:asciiTheme="minorHAnsi" w:hAnsiTheme="minorHAnsi" w:cstheme="minorHAnsi"/>
          <w:sz w:val="22"/>
          <w:szCs w:val="22"/>
        </w:rPr>
      </w:pPr>
      <w:r w:rsidRPr="00B10925">
        <w:rPr>
          <w:rFonts w:asciiTheme="minorHAnsi" w:hAnsiTheme="minorHAnsi" w:cstheme="minorHAnsi"/>
          <w:sz w:val="22"/>
          <w:szCs w:val="22"/>
        </w:rPr>
        <w:t xml:space="preserve">the school’s current child safety standards </w:t>
      </w:r>
    </w:p>
    <w:p w:rsidR="00833ACD" w:rsidRDefault="00B05CE4" w:rsidP="00833ACD">
      <w:pPr>
        <w:pStyle w:val="ListParagraph"/>
        <w:numPr>
          <w:ilvl w:val="0"/>
          <w:numId w:val="3"/>
        </w:numPr>
        <w:spacing w:after="0" w:line="240" w:lineRule="auto"/>
        <w:rPr>
          <w:rFonts w:eastAsia="Times" w:cs="Times New Roman"/>
        </w:rPr>
      </w:pPr>
      <w:r>
        <w:rPr>
          <w:rFonts w:eastAsia="Times" w:cs="Times New Roman"/>
        </w:rPr>
        <w:t>Having</w:t>
      </w:r>
      <w:r w:rsidR="00833ACD" w:rsidRPr="00833ACD">
        <w:rPr>
          <w:rFonts w:eastAsia="Times" w:cs="Times New Roman"/>
        </w:rPr>
        <w:t xml:space="preserve"> specific policies, procedures and training in place that support our leadership team, staff and volunteers to achieve these commitments. </w:t>
      </w:r>
    </w:p>
    <w:p w:rsidR="00907AD5" w:rsidRPr="00907AD5" w:rsidRDefault="00907AD5" w:rsidP="00907AD5">
      <w:pPr>
        <w:spacing w:after="0" w:line="240" w:lineRule="auto"/>
        <w:rPr>
          <w:rFonts w:eastAsia="Times" w:cs="Times New Roman"/>
        </w:rPr>
      </w:pPr>
    </w:p>
    <w:p w:rsidR="00B10925" w:rsidRPr="004343E1" w:rsidRDefault="00462BD7" w:rsidP="00B05CE4">
      <w:pPr>
        <w:autoSpaceDE w:val="0"/>
        <w:autoSpaceDN w:val="0"/>
        <w:adjustRightInd w:val="0"/>
        <w:spacing w:after="0" w:line="240" w:lineRule="auto"/>
        <w:rPr>
          <w:rFonts w:eastAsia="MS Mincho" w:cstheme="minorHAnsi"/>
          <w:b/>
        </w:rPr>
      </w:pPr>
      <w:r w:rsidRPr="004343E1">
        <w:rPr>
          <w:rFonts w:eastAsia="MS Mincho" w:cstheme="minorHAnsi"/>
          <w:b/>
        </w:rPr>
        <w:t>Recruitment:</w:t>
      </w:r>
    </w:p>
    <w:p w:rsidR="004343E1" w:rsidRPr="004343E1" w:rsidRDefault="004343E1" w:rsidP="004343E1">
      <w:pPr>
        <w:pStyle w:val="Default"/>
        <w:numPr>
          <w:ilvl w:val="0"/>
          <w:numId w:val="21"/>
        </w:numPr>
        <w:rPr>
          <w:rFonts w:asciiTheme="minorHAnsi" w:hAnsiTheme="minorHAnsi" w:cstheme="minorHAnsi"/>
          <w:sz w:val="22"/>
          <w:szCs w:val="22"/>
        </w:rPr>
      </w:pPr>
      <w:r w:rsidRPr="004343E1">
        <w:rPr>
          <w:rFonts w:asciiTheme="minorHAnsi" w:hAnsiTheme="minorHAnsi" w:cstheme="minorHAnsi"/>
          <w:sz w:val="22"/>
          <w:szCs w:val="22"/>
        </w:rPr>
        <w:t>Making reasonable efforts to gather,</w:t>
      </w:r>
      <w:r w:rsidR="008B7663">
        <w:rPr>
          <w:rFonts w:asciiTheme="minorHAnsi" w:hAnsiTheme="minorHAnsi" w:cstheme="minorHAnsi"/>
          <w:sz w:val="22"/>
          <w:szCs w:val="22"/>
        </w:rPr>
        <w:t xml:space="preserve"> verify and record</w:t>
      </w:r>
      <w:r w:rsidRPr="004343E1">
        <w:rPr>
          <w:rFonts w:asciiTheme="minorHAnsi" w:hAnsiTheme="minorHAnsi" w:cstheme="minorHAnsi"/>
          <w:sz w:val="22"/>
          <w:szCs w:val="22"/>
        </w:rPr>
        <w:t xml:space="preserve"> information about a person who is engage</w:t>
      </w:r>
      <w:r w:rsidR="008B7663">
        <w:rPr>
          <w:rFonts w:asciiTheme="minorHAnsi" w:hAnsiTheme="minorHAnsi" w:cstheme="minorHAnsi"/>
          <w:sz w:val="22"/>
          <w:szCs w:val="22"/>
        </w:rPr>
        <w:t>d to perform child related work ensuring:</w:t>
      </w:r>
    </w:p>
    <w:p w:rsidR="00E16C97" w:rsidRDefault="00E16C97" w:rsidP="00E16C97">
      <w:pPr>
        <w:pStyle w:val="ListParagraph"/>
        <w:numPr>
          <w:ilvl w:val="0"/>
          <w:numId w:val="19"/>
        </w:numPr>
        <w:autoSpaceDE w:val="0"/>
        <w:autoSpaceDN w:val="0"/>
        <w:adjustRightInd w:val="0"/>
        <w:spacing w:after="0" w:line="240" w:lineRule="auto"/>
        <w:rPr>
          <w:rFonts w:eastAsia="MS Mincho" w:cs="Arial"/>
        </w:rPr>
      </w:pPr>
      <w:r>
        <w:rPr>
          <w:rFonts w:eastAsia="MS Mincho" w:cs="Arial"/>
        </w:rPr>
        <w:t>All teachers are registered with the Victorian Institute of Teaching.</w:t>
      </w:r>
    </w:p>
    <w:p w:rsidR="004343E1" w:rsidRDefault="00E16C97" w:rsidP="008B7663">
      <w:pPr>
        <w:pStyle w:val="ListParagraph"/>
        <w:numPr>
          <w:ilvl w:val="0"/>
          <w:numId w:val="19"/>
        </w:numPr>
        <w:autoSpaceDE w:val="0"/>
        <w:autoSpaceDN w:val="0"/>
        <w:adjustRightInd w:val="0"/>
        <w:spacing w:after="0" w:line="240" w:lineRule="auto"/>
        <w:rPr>
          <w:rFonts w:eastAsia="MS Mincho" w:cstheme="minorHAnsi"/>
        </w:rPr>
      </w:pPr>
      <w:r>
        <w:rPr>
          <w:rFonts w:eastAsia="MS Mincho" w:cstheme="minorHAnsi"/>
        </w:rPr>
        <w:t>Additional people</w:t>
      </w:r>
      <w:r w:rsidR="004343E1" w:rsidRPr="008B7663">
        <w:rPr>
          <w:rFonts w:eastAsia="MS Mincho" w:cstheme="minorHAnsi"/>
        </w:rPr>
        <w:t xml:space="preserve"> engaged in child-connected work, including volunteers, hold a current Working with Children Check</w:t>
      </w:r>
      <w:r w:rsidR="00671DE1">
        <w:rPr>
          <w:rFonts w:eastAsia="MS Mincho" w:cstheme="minorHAnsi"/>
        </w:rPr>
        <w:t>.</w:t>
      </w:r>
    </w:p>
    <w:p w:rsidR="008B7663" w:rsidRDefault="008B7663" w:rsidP="008B7663">
      <w:pPr>
        <w:pStyle w:val="ListParagraph"/>
        <w:numPr>
          <w:ilvl w:val="0"/>
          <w:numId w:val="19"/>
        </w:numPr>
        <w:autoSpaceDE w:val="0"/>
        <w:autoSpaceDN w:val="0"/>
        <w:adjustRightInd w:val="0"/>
        <w:spacing w:after="0" w:line="240" w:lineRule="auto"/>
        <w:rPr>
          <w:rFonts w:eastAsia="MS Mincho" w:cs="Arial"/>
        </w:rPr>
      </w:pPr>
      <w:r>
        <w:rPr>
          <w:rFonts w:eastAsia="MS Mincho" w:cs="Arial"/>
        </w:rPr>
        <w:t>R</w:t>
      </w:r>
      <w:r w:rsidRPr="00B10925">
        <w:rPr>
          <w:rFonts w:eastAsia="MS Mincho" w:cs="Arial"/>
        </w:rPr>
        <w:t xml:space="preserve">eference </w:t>
      </w:r>
      <w:r>
        <w:rPr>
          <w:rFonts w:eastAsia="MS Mincho" w:cs="Arial"/>
        </w:rPr>
        <w:t>checks and police record checks are conducted</w:t>
      </w:r>
      <w:r w:rsidRPr="008B7663">
        <w:rPr>
          <w:rFonts w:eastAsia="MS Mincho" w:cs="Arial"/>
        </w:rPr>
        <w:t xml:space="preserve"> </w:t>
      </w:r>
      <w:r>
        <w:rPr>
          <w:rFonts w:eastAsia="MS Mincho" w:cs="Arial"/>
        </w:rPr>
        <w:t>when employing</w:t>
      </w:r>
      <w:r w:rsidR="00671DE1">
        <w:rPr>
          <w:rFonts w:eastAsia="MS Mincho" w:cs="Arial"/>
        </w:rPr>
        <w:t>.</w:t>
      </w:r>
    </w:p>
    <w:p w:rsidR="004343E1" w:rsidRPr="008B7663" w:rsidRDefault="008B7663" w:rsidP="008B7663">
      <w:pPr>
        <w:pStyle w:val="ListParagraph"/>
        <w:numPr>
          <w:ilvl w:val="0"/>
          <w:numId w:val="19"/>
        </w:numPr>
        <w:autoSpaceDE w:val="0"/>
        <w:autoSpaceDN w:val="0"/>
        <w:adjustRightInd w:val="0"/>
        <w:spacing w:after="0" w:line="240" w:lineRule="auto"/>
        <w:rPr>
          <w:rFonts w:eastAsia="MS Mincho" w:cstheme="minorHAnsi"/>
        </w:rPr>
      </w:pPr>
      <w:r w:rsidRPr="008B7663">
        <w:rPr>
          <w:rFonts w:cstheme="minorHAnsi"/>
        </w:rPr>
        <w:t>P</w:t>
      </w:r>
      <w:r w:rsidR="004343E1" w:rsidRPr="008B7663">
        <w:rPr>
          <w:rFonts w:cstheme="minorHAnsi"/>
        </w:rPr>
        <w:t>roof of personal identity and any professional or other qualification</w:t>
      </w:r>
      <w:r w:rsidR="000901CA">
        <w:rPr>
          <w:rFonts w:cstheme="minorHAnsi"/>
        </w:rPr>
        <w:t>s.</w:t>
      </w:r>
      <w:r w:rsidR="004343E1" w:rsidRPr="008B7663">
        <w:rPr>
          <w:rFonts w:cstheme="minorHAnsi"/>
        </w:rPr>
        <w:t xml:space="preserve"> </w:t>
      </w:r>
    </w:p>
    <w:p w:rsidR="008B7663" w:rsidRPr="000901CA" w:rsidRDefault="008B7663" w:rsidP="00671DE1">
      <w:pPr>
        <w:pStyle w:val="ListParagraph"/>
        <w:numPr>
          <w:ilvl w:val="0"/>
          <w:numId w:val="21"/>
        </w:numPr>
        <w:autoSpaceDE w:val="0"/>
        <w:autoSpaceDN w:val="0"/>
        <w:adjustRightInd w:val="0"/>
        <w:spacing w:after="0" w:line="240" w:lineRule="auto"/>
        <w:rPr>
          <w:rFonts w:eastAsia="MS Mincho" w:cs="Arial"/>
        </w:rPr>
      </w:pPr>
      <w:r>
        <w:t>D</w:t>
      </w:r>
      <w:r w:rsidRPr="008B7663">
        <w:t>evelop</w:t>
      </w:r>
      <w:r>
        <w:t>ing</w:t>
      </w:r>
      <w:r w:rsidRPr="008B7663">
        <w:t xml:space="preserve"> selection criteria and advertisements which clearly demonstrate our commitment to child safety and an awareness of our social and legislati</w:t>
      </w:r>
      <w:r w:rsidR="00671DE1">
        <w:t>ve responsibilities. W</w:t>
      </w:r>
      <w:r w:rsidRPr="008B7663">
        <w:t xml:space="preserve">hen recruiting staff and volunteers we have ethical as </w:t>
      </w:r>
      <w:r w:rsidR="00671DE1">
        <w:t>well as legislative obligations</w:t>
      </w:r>
      <w:r w:rsidRPr="008B7663">
        <w:t xml:space="preserve"> </w:t>
      </w:r>
    </w:p>
    <w:p w:rsidR="000901CA" w:rsidRPr="000901CA" w:rsidRDefault="000901CA" w:rsidP="000901CA">
      <w:pPr>
        <w:pStyle w:val="Default"/>
        <w:numPr>
          <w:ilvl w:val="0"/>
          <w:numId w:val="21"/>
        </w:numPr>
        <w:spacing w:after="30"/>
        <w:rPr>
          <w:rFonts w:asciiTheme="minorHAnsi" w:hAnsiTheme="minorHAnsi" w:cstheme="minorHAnsi"/>
          <w:sz w:val="22"/>
          <w:szCs w:val="22"/>
        </w:rPr>
      </w:pPr>
      <w:r>
        <w:rPr>
          <w:rFonts w:asciiTheme="minorHAnsi" w:hAnsiTheme="minorHAnsi" w:cstheme="minorHAnsi"/>
          <w:sz w:val="22"/>
          <w:szCs w:val="22"/>
        </w:rPr>
        <w:t xml:space="preserve">That </w:t>
      </w:r>
      <w:r w:rsidRPr="000901CA">
        <w:rPr>
          <w:rFonts w:asciiTheme="minorHAnsi" w:hAnsiTheme="minorHAnsi" w:cstheme="minorHAnsi"/>
          <w:sz w:val="22"/>
          <w:szCs w:val="22"/>
        </w:rPr>
        <w:t>all applicants for jobs that involve child-connected work for the schoo</w:t>
      </w:r>
      <w:r>
        <w:rPr>
          <w:rFonts w:asciiTheme="minorHAnsi" w:hAnsiTheme="minorHAnsi" w:cstheme="minorHAnsi"/>
          <w:sz w:val="22"/>
          <w:szCs w:val="22"/>
        </w:rPr>
        <w:t xml:space="preserve">l are informed </w:t>
      </w:r>
      <w:r w:rsidRPr="000901CA">
        <w:rPr>
          <w:rFonts w:asciiTheme="minorHAnsi" w:hAnsiTheme="minorHAnsi" w:cstheme="minorHAnsi"/>
          <w:sz w:val="22"/>
          <w:szCs w:val="22"/>
        </w:rPr>
        <w:t xml:space="preserve">about the school’s child safety practices (including this Code of Conduct) </w:t>
      </w:r>
    </w:p>
    <w:p w:rsidR="00671DE1" w:rsidRPr="000901CA" w:rsidRDefault="00671DE1" w:rsidP="000901CA">
      <w:pPr>
        <w:pStyle w:val="ListParagraph"/>
        <w:numPr>
          <w:ilvl w:val="0"/>
          <w:numId w:val="21"/>
        </w:numPr>
        <w:autoSpaceDE w:val="0"/>
        <w:autoSpaceDN w:val="0"/>
        <w:adjustRightInd w:val="0"/>
        <w:spacing w:after="0" w:line="240" w:lineRule="auto"/>
        <w:rPr>
          <w:rFonts w:eastAsia="MS Mincho" w:cs="Arial"/>
        </w:rPr>
      </w:pPr>
      <w:r w:rsidRPr="000901CA">
        <w:rPr>
          <w:rFonts w:cstheme="minorHAnsi"/>
        </w:rPr>
        <w:t>Actively encouraging applications from Aboriginal peoples, people from culturally and/or linguistically diverse backgrounds and people with a disability.</w:t>
      </w:r>
    </w:p>
    <w:p w:rsidR="00671DE1" w:rsidRDefault="00671DE1" w:rsidP="00671DE1">
      <w:pPr>
        <w:pStyle w:val="ListParagraph"/>
        <w:autoSpaceDE w:val="0"/>
        <w:autoSpaceDN w:val="0"/>
        <w:adjustRightInd w:val="0"/>
        <w:spacing w:after="0" w:line="240" w:lineRule="auto"/>
        <w:rPr>
          <w:rFonts w:eastAsia="MS Mincho" w:cs="Arial"/>
        </w:rPr>
      </w:pPr>
    </w:p>
    <w:p w:rsidR="00671DE1" w:rsidRDefault="00671DE1" w:rsidP="00671DE1">
      <w:pPr>
        <w:pStyle w:val="Default"/>
        <w:jc w:val="both"/>
        <w:rPr>
          <w:rFonts w:asciiTheme="minorHAnsi" w:hAnsiTheme="minorHAnsi" w:cstheme="minorHAnsi"/>
          <w:b/>
          <w:bCs/>
          <w:sz w:val="22"/>
          <w:szCs w:val="22"/>
        </w:rPr>
      </w:pPr>
      <w:r>
        <w:rPr>
          <w:rFonts w:asciiTheme="minorHAnsi" w:hAnsiTheme="minorHAnsi" w:cstheme="minorHAnsi"/>
          <w:b/>
          <w:bCs/>
          <w:sz w:val="22"/>
          <w:szCs w:val="22"/>
        </w:rPr>
        <w:t>Fair Procedures for Personnel:</w:t>
      </w:r>
    </w:p>
    <w:p w:rsidR="00671DE1" w:rsidRPr="007E1B60" w:rsidRDefault="00671DE1" w:rsidP="007E1B60">
      <w:pPr>
        <w:pStyle w:val="NoSpacing"/>
        <w:numPr>
          <w:ilvl w:val="0"/>
          <w:numId w:val="25"/>
        </w:numPr>
      </w:pPr>
      <w:r w:rsidRPr="007E1B60">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rsidR="00671DE1" w:rsidRPr="007E1B60" w:rsidRDefault="00671DE1" w:rsidP="007E1B60">
      <w:pPr>
        <w:pStyle w:val="NoSpacing"/>
        <w:numPr>
          <w:ilvl w:val="0"/>
          <w:numId w:val="25"/>
        </w:numPr>
      </w:pPr>
      <w:r w:rsidRPr="007E1B60">
        <w:t xml:space="preserve">If and allegation of </w:t>
      </w:r>
      <w:r w:rsidRPr="007E1B60">
        <w:rPr>
          <w:rFonts w:eastAsia="MS Mincho"/>
        </w:rPr>
        <w:t>abuse or a safety concern is raised, we provide updates to children and on progress and actions we as an organisation take.</w:t>
      </w:r>
    </w:p>
    <w:p w:rsidR="00671DE1" w:rsidRPr="007E1B60" w:rsidRDefault="00671DE1" w:rsidP="007E1B60">
      <w:pPr>
        <w:pStyle w:val="NoSpacing"/>
        <w:numPr>
          <w:ilvl w:val="0"/>
          <w:numId w:val="25"/>
        </w:numPr>
      </w:pPr>
      <w:r w:rsidRPr="007E1B60">
        <w:t>All personal information considered or recorded will respect the privacy of the individuals involved, unless there is risk to someone’s safety.</w:t>
      </w:r>
    </w:p>
    <w:p w:rsidR="002D2DCA" w:rsidRPr="007E1B60" w:rsidRDefault="002D2DCA" w:rsidP="007E1B60">
      <w:pPr>
        <w:pStyle w:val="NoSpacing"/>
        <w:numPr>
          <w:ilvl w:val="0"/>
          <w:numId w:val="25"/>
        </w:numPr>
        <w:rPr>
          <w:rFonts w:eastAsia="MS Mincho" w:cs="Arial"/>
        </w:rPr>
      </w:pPr>
      <w:r w:rsidRPr="007E1B60">
        <w:rPr>
          <w:rFonts w:eastAsia="MS Mincho" w:cs="Arial"/>
        </w:rPr>
        <w:t xml:space="preserve">The school has safeguard and practices to ensure records are confidential and securely stored any personal information is protected.    </w:t>
      </w:r>
    </w:p>
    <w:p w:rsidR="002D2DCA" w:rsidRDefault="002D2DCA" w:rsidP="002D2DCA">
      <w:pPr>
        <w:pStyle w:val="NoSpacing"/>
      </w:pPr>
    </w:p>
    <w:p w:rsidR="002D2DCA" w:rsidRPr="002D2DCA" w:rsidRDefault="002D2DCA" w:rsidP="002D2DCA">
      <w:pPr>
        <w:pStyle w:val="Default"/>
        <w:jc w:val="both"/>
        <w:rPr>
          <w:rFonts w:asciiTheme="minorHAnsi" w:hAnsiTheme="minorHAnsi" w:cstheme="minorHAnsi"/>
          <w:sz w:val="22"/>
          <w:szCs w:val="22"/>
        </w:rPr>
      </w:pPr>
      <w:r w:rsidRPr="002D2DCA">
        <w:rPr>
          <w:rFonts w:asciiTheme="minorHAnsi" w:hAnsiTheme="minorHAnsi" w:cstheme="minorHAnsi"/>
          <w:b/>
          <w:bCs/>
          <w:sz w:val="22"/>
          <w:szCs w:val="22"/>
        </w:rPr>
        <w:t>Legislative Responsibilities</w:t>
      </w:r>
      <w:r>
        <w:rPr>
          <w:rFonts w:asciiTheme="minorHAnsi" w:hAnsiTheme="minorHAnsi" w:cstheme="minorHAnsi"/>
          <w:b/>
          <w:bCs/>
          <w:sz w:val="22"/>
          <w:szCs w:val="22"/>
        </w:rPr>
        <w:t>:</w:t>
      </w:r>
      <w:r w:rsidRPr="002D2DCA">
        <w:rPr>
          <w:rFonts w:asciiTheme="minorHAnsi" w:hAnsiTheme="minorHAnsi" w:cstheme="minorHAnsi"/>
          <w:b/>
          <w:bCs/>
          <w:sz w:val="22"/>
          <w:szCs w:val="22"/>
        </w:rPr>
        <w:t xml:space="preserve"> </w:t>
      </w:r>
    </w:p>
    <w:p w:rsidR="002D2DCA" w:rsidRPr="002D2DCA" w:rsidRDefault="002D2DCA" w:rsidP="002D2DCA">
      <w:pPr>
        <w:pStyle w:val="Default"/>
        <w:jc w:val="both"/>
        <w:rPr>
          <w:rFonts w:asciiTheme="minorHAnsi" w:hAnsiTheme="minorHAnsi" w:cstheme="minorHAnsi"/>
          <w:sz w:val="22"/>
          <w:szCs w:val="22"/>
        </w:rPr>
      </w:pPr>
      <w:r>
        <w:rPr>
          <w:rFonts w:asciiTheme="minorHAnsi" w:hAnsiTheme="minorHAnsi" w:cstheme="minorHAnsi"/>
          <w:sz w:val="22"/>
          <w:szCs w:val="22"/>
        </w:rPr>
        <w:t>Roberts McCubbin Primary School takes its</w:t>
      </w:r>
      <w:r w:rsidRPr="002D2DCA">
        <w:rPr>
          <w:rFonts w:asciiTheme="minorHAnsi" w:hAnsiTheme="minorHAnsi" w:cstheme="minorHAnsi"/>
          <w:sz w:val="22"/>
          <w:szCs w:val="22"/>
        </w:rPr>
        <w:t xml:space="preserve"> l</w:t>
      </w:r>
      <w:r>
        <w:rPr>
          <w:rFonts w:asciiTheme="minorHAnsi" w:hAnsiTheme="minorHAnsi" w:cstheme="minorHAnsi"/>
          <w:sz w:val="22"/>
          <w:szCs w:val="22"/>
        </w:rPr>
        <w:t>egal responsibilities seriously</w:t>
      </w:r>
      <w:r w:rsidRPr="002D2DCA">
        <w:rPr>
          <w:rFonts w:asciiTheme="minorHAnsi" w:hAnsiTheme="minorHAnsi" w:cstheme="minorHAnsi"/>
          <w:sz w:val="22"/>
          <w:szCs w:val="22"/>
        </w:rPr>
        <w:t xml:space="preserve"> including: </w:t>
      </w:r>
    </w:p>
    <w:p w:rsidR="002D2DCA" w:rsidRDefault="002D2DCA" w:rsidP="002D2DCA">
      <w:pPr>
        <w:pStyle w:val="Default"/>
        <w:numPr>
          <w:ilvl w:val="0"/>
          <w:numId w:val="24"/>
        </w:numPr>
        <w:jc w:val="both"/>
        <w:rPr>
          <w:rFonts w:asciiTheme="minorHAnsi" w:hAnsiTheme="minorHAnsi" w:cstheme="minorHAnsi"/>
          <w:sz w:val="22"/>
          <w:szCs w:val="22"/>
        </w:rPr>
      </w:pPr>
      <w:r w:rsidRPr="002D2DCA">
        <w:rPr>
          <w:rFonts w:asciiTheme="minorHAnsi" w:hAnsiTheme="minorHAnsi" w:cstheme="minorHAnsi"/>
          <w:b/>
          <w:bCs/>
          <w:sz w:val="22"/>
          <w:szCs w:val="22"/>
        </w:rPr>
        <w:t xml:space="preserve">Failure to disclose: </w:t>
      </w:r>
      <w:r w:rsidRPr="002D2DCA">
        <w:rPr>
          <w:rFonts w:asciiTheme="minorHAnsi" w:hAnsiTheme="minorHAnsi" w:cstheme="minorHAnsi"/>
          <w:sz w:val="22"/>
          <w:szCs w:val="22"/>
        </w:rPr>
        <w:t>Reporting child sexual abuse is a community-wide responsibility. All adults in Victoria who have a reasonable belief that an adult has committed a sexual offence against a child under 16 have an obligation to report that information to the police</w:t>
      </w:r>
      <w:r>
        <w:rPr>
          <w:rFonts w:asciiTheme="minorHAnsi" w:hAnsiTheme="minorHAnsi" w:cstheme="minorHAnsi"/>
          <w:sz w:val="22"/>
          <w:szCs w:val="22"/>
        </w:rPr>
        <w:t>.</w:t>
      </w:r>
      <w:r w:rsidRPr="002D2DCA">
        <w:rPr>
          <w:rFonts w:asciiTheme="minorHAnsi" w:hAnsiTheme="minorHAnsi" w:cstheme="minorHAnsi"/>
          <w:position w:val="8"/>
          <w:sz w:val="22"/>
          <w:szCs w:val="22"/>
          <w:vertAlign w:val="superscript"/>
        </w:rPr>
        <w:t xml:space="preserve"> </w:t>
      </w:r>
    </w:p>
    <w:p w:rsidR="002D2DCA" w:rsidRPr="002D2DCA" w:rsidRDefault="002D2DCA" w:rsidP="002D2DCA">
      <w:pPr>
        <w:pStyle w:val="Default"/>
        <w:numPr>
          <w:ilvl w:val="0"/>
          <w:numId w:val="24"/>
        </w:numPr>
        <w:jc w:val="both"/>
        <w:rPr>
          <w:rFonts w:asciiTheme="minorHAnsi" w:eastAsia="MS Mincho" w:hAnsiTheme="minorHAnsi" w:cstheme="minorHAnsi"/>
        </w:rPr>
      </w:pPr>
      <w:r w:rsidRPr="002D2DCA">
        <w:rPr>
          <w:rFonts w:asciiTheme="minorHAnsi" w:hAnsiTheme="minorHAnsi" w:cstheme="minorHAnsi"/>
          <w:b/>
          <w:bCs/>
          <w:sz w:val="22"/>
          <w:szCs w:val="22"/>
        </w:rPr>
        <w:t xml:space="preserve">Failure to protect: </w:t>
      </w:r>
      <w:r w:rsidRPr="002D2DCA">
        <w:rPr>
          <w:rFonts w:asciiTheme="minorHAnsi" w:hAnsiTheme="minorHAnsi" w:cstheme="minorHAnsi"/>
          <w:sz w:val="22"/>
          <w:szCs w:val="22"/>
        </w:rPr>
        <w:t>People of authority in our organisation will commit an offence if they know of a substantial risk of child sexual abuse and have the power or responsibility to reduce or remove the risk, but negligently fail to do so.</w:t>
      </w:r>
      <w:r w:rsidRPr="002D2DCA">
        <w:rPr>
          <w:rFonts w:asciiTheme="minorHAnsi" w:hAnsiTheme="minorHAnsi" w:cstheme="minorHAnsi"/>
          <w:position w:val="8"/>
          <w:sz w:val="22"/>
          <w:szCs w:val="22"/>
          <w:vertAlign w:val="superscript"/>
        </w:rPr>
        <w:t xml:space="preserve"> </w:t>
      </w:r>
    </w:p>
    <w:p w:rsidR="002D2DCA" w:rsidRDefault="002D2DCA" w:rsidP="002D2DCA">
      <w:pPr>
        <w:pStyle w:val="Default"/>
        <w:jc w:val="both"/>
        <w:rPr>
          <w:rFonts w:asciiTheme="minorHAnsi" w:eastAsia="MS Mincho" w:hAnsiTheme="minorHAnsi" w:cstheme="minorHAnsi"/>
        </w:rPr>
      </w:pPr>
    </w:p>
    <w:p w:rsidR="002D2DCA" w:rsidRPr="002D2DCA" w:rsidRDefault="002D2DCA" w:rsidP="002D2DCA">
      <w:pPr>
        <w:spacing w:after="0" w:line="240" w:lineRule="auto"/>
        <w:rPr>
          <w:rFonts w:eastAsia="MS Mincho" w:cstheme="minorHAnsi"/>
          <w:b/>
          <w:lang w:val="en-US"/>
        </w:rPr>
      </w:pPr>
      <w:r w:rsidRPr="002D2DCA">
        <w:rPr>
          <w:rFonts w:eastAsia="MS Mincho" w:cstheme="minorHAnsi"/>
          <w:b/>
        </w:rPr>
        <w:t>Risk Management:</w:t>
      </w:r>
    </w:p>
    <w:p w:rsidR="002D2DCA" w:rsidRDefault="002D2DCA" w:rsidP="002D2DCA">
      <w:pPr>
        <w:pStyle w:val="NoSpacing"/>
      </w:pPr>
      <w:r>
        <w:rPr>
          <w:rFonts w:cstheme="minorHAnsi"/>
        </w:rPr>
        <w:t xml:space="preserve">Roberts McCubbin Primary School </w:t>
      </w:r>
      <w:r w:rsidRPr="002D2DCA">
        <w:rPr>
          <w:rFonts w:eastAsia="MS Mincho"/>
          <w:lang w:val="en-US"/>
        </w:rPr>
        <w:t xml:space="preserve">follows the Child Safe Standards to minimize </w:t>
      </w:r>
      <w:r>
        <w:rPr>
          <w:rFonts w:eastAsia="MS Mincho"/>
          <w:lang w:val="en-US"/>
        </w:rPr>
        <w:t>risk. T</w:t>
      </w:r>
      <w:r w:rsidRPr="002D2DCA">
        <w:rPr>
          <w:rFonts w:eastAsia="MS Mincho"/>
          <w:lang w:val="en-US"/>
        </w:rPr>
        <w:t>he school</w:t>
      </w:r>
      <w:r w:rsidR="000901CA">
        <w:rPr>
          <w:rFonts w:eastAsia="MS Mincho"/>
          <w:lang w:val="en-US"/>
        </w:rPr>
        <w:t xml:space="preserve"> has </w:t>
      </w:r>
      <w:r w:rsidRPr="002D2DCA">
        <w:rPr>
          <w:rFonts w:eastAsia="MS Mincho"/>
          <w:lang w:val="en-US"/>
        </w:rPr>
        <w:t xml:space="preserve">risk management strategies </w:t>
      </w:r>
      <w:r w:rsidRPr="002D2DCA">
        <w:t>to identify, assess, and take steps to minimise child abuse risks, which include risks posed by physical environments (for example, any doors that can lock</w:t>
      </w:r>
      <w:r>
        <w:t>)</w:t>
      </w:r>
      <w:r w:rsidRPr="002D2DCA">
        <w:t xml:space="preserve"> and o</w:t>
      </w:r>
      <w:r>
        <w:t>nline environments (for example</w:t>
      </w:r>
      <w:r w:rsidRPr="002D2DCA">
        <w:t xml:space="preserve"> no staff or volunteer is to have contact with a child in organisations on social media). </w:t>
      </w:r>
    </w:p>
    <w:p w:rsidR="002D2DCA" w:rsidRPr="002D2DCA" w:rsidRDefault="002D2DCA" w:rsidP="000901CA">
      <w:pPr>
        <w:pStyle w:val="NoSpacing"/>
      </w:pPr>
      <w:r>
        <w:t>The school’</w:t>
      </w:r>
      <w:r w:rsidR="000901CA">
        <w:t xml:space="preserve">s </w:t>
      </w:r>
      <w:r w:rsidR="000901CA" w:rsidRPr="002D2DCA">
        <w:rPr>
          <w:rFonts w:eastAsia="MS Mincho"/>
          <w:lang w:val="en-US"/>
        </w:rPr>
        <w:t>risk management strategies</w:t>
      </w:r>
      <w:r w:rsidR="000901CA">
        <w:rPr>
          <w:rFonts w:eastAsia="MS Mincho"/>
          <w:lang w:val="en-US"/>
        </w:rPr>
        <w:t xml:space="preserve"> include:</w:t>
      </w:r>
    </w:p>
    <w:p w:rsidR="002D2DCA" w:rsidRDefault="002D2DCA" w:rsidP="002D2DCA">
      <w:pPr>
        <w:pStyle w:val="ListParagraph"/>
        <w:numPr>
          <w:ilvl w:val="0"/>
          <w:numId w:val="14"/>
        </w:numPr>
        <w:spacing w:after="0" w:line="240" w:lineRule="auto"/>
        <w:rPr>
          <w:rFonts w:eastAsia="MS Mincho" w:cstheme="minorHAnsi"/>
          <w:lang w:val="en-US"/>
        </w:rPr>
      </w:pPr>
      <w:r w:rsidRPr="002D2DCA">
        <w:rPr>
          <w:rFonts w:eastAsia="MS Mincho" w:cstheme="minorHAnsi"/>
          <w:lang w:val="en-US"/>
        </w:rPr>
        <w:t>The Child Safety Code of Conduct</w:t>
      </w:r>
    </w:p>
    <w:p w:rsidR="000901CA" w:rsidRDefault="000901CA" w:rsidP="000901CA">
      <w:pPr>
        <w:pStyle w:val="ListParagraph"/>
        <w:numPr>
          <w:ilvl w:val="0"/>
          <w:numId w:val="14"/>
        </w:numPr>
        <w:spacing w:after="0" w:line="240" w:lineRule="auto"/>
        <w:rPr>
          <w:rFonts w:eastAsia="MS Mincho" w:cs="Arial"/>
          <w:lang w:val="en-US"/>
        </w:rPr>
      </w:pPr>
      <w:r>
        <w:rPr>
          <w:rFonts w:eastAsia="MS Mincho" w:cs="Arial"/>
          <w:lang w:val="en-US"/>
        </w:rPr>
        <w:t>Sign in process at the school office</w:t>
      </w:r>
    </w:p>
    <w:p w:rsidR="000901CA" w:rsidRDefault="000901CA" w:rsidP="000901CA">
      <w:pPr>
        <w:pStyle w:val="ListParagraph"/>
        <w:numPr>
          <w:ilvl w:val="0"/>
          <w:numId w:val="14"/>
        </w:numPr>
        <w:spacing w:after="0" w:line="240" w:lineRule="auto"/>
        <w:rPr>
          <w:rFonts w:eastAsia="MS Mincho" w:cs="Arial"/>
          <w:lang w:val="en-US"/>
        </w:rPr>
      </w:pPr>
      <w:r>
        <w:rPr>
          <w:rFonts w:eastAsia="MS Mincho" w:cs="Arial"/>
          <w:lang w:val="en-US"/>
        </w:rPr>
        <w:t>Screening as part of the staff recruitment process</w:t>
      </w:r>
    </w:p>
    <w:p w:rsidR="000901CA" w:rsidRDefault="000901CA" w:rsidP="000901CA">
      <w:pPr>
        <w:pStyle w:val="ListParagraph"/>
        <w:numPr>
          <w:ilvl w:val="0"/>
          <w:numId w:val="14"/>
        </w:numPr>
        <w:spacing w:after="0" w:line="240" w:lineRule="auto"/>
        <w:rPr>
          <w:rFonts w:eastAsia="MS Mincho" w:cs="Arial"/>
          <w:lang w:val="en-US"/>
        </w:rPr>
      </w:pPr>
      <w:r>
        <w:rPr>
          <w:rFonts w:eastAsia="MS Mincho" w:cs="Arial"/>
          <w:lang w:val="en-US"/>
        </w:rPr>
        <w:t>Working with Children Checks</w:t>
      </w:r>
    </w:p>
    <w:p w:rsidR="000901CA" w:rsidRDefault="000901CA" w:rsidP="000901CA">
      <w:pPr>
        <w:pStyle w:val="ListParagraph"/>
        <w:numPr>
          <w:ilvl w:val="0"/>
          <w:numId w:val="14"/>
        </w:numPr>
        <w:spacing w:after="0" w:line="240" w:lineRule="auto"/>
        <w:rPr>
          <w:rFonts w:eastAsia="MS Mincho" w:cs="Arial"/>
          <w:lang w:val="en-US"/>
        </w:rPr>
      </w:pPr>
      <w:r>
        <w:rPr>
          <w:rFonts w:eastAsia="MS Mincho" w:cs="Arial"/>
          <w:lang w:val="en-US"/>
        </w:rPr>
        <w:t xml:space="preserve">ICT </w:t>
      </w:r>
      <w:proofErr w:type="spellStart"/>
      <w:r>
        <w:rPr>
          <w:rFonts w:eastAsia="MS Mincho" w:cs="Arial"/>
          <w:lang w:val="en-US"/>
        </w:rPr>
        <w:t>eSmart</w:t>
      </w:r>
      <w:proofErr w:type="spellEnd"/>
      <w:r>
        <w:rPr>
          <w:rFonts w:eastAsia="MS Mincho" w:cs="Arial"/>
          <w:lang w:val="en-US"/>
        </w:rPr>
        <w:t xml:space="preserve"> Policy for students</w:t>
      </w:r>
    </w:p>
    <w:p w:rsidR="000901CA" w:rsidRDefault="000901CA" w:rsidP="000901CA">
      <w:pPr>
        <w:pStyle w:val="ListParagraph"/>
        <w:numPr>
          <w:ilvl w:val="0"/>
          <w:numId w:val="14"/>
        </w:numPr>
        <w:spacing w:after="0" w:line="240" w:lineRule="auto"/>
        <w:rPr>
          <w:rFonts w:eastAsia="MS Mincho" w:cs="Arial"/>
          <w:lang w:val="en-US"/>
        </w:rPr>
      </w:pPr>
      <w:r>
        <w:rPr>
          <w:rFonts w:eastAsia="MS Mincho" w:cs="Arial"/>
          <w:lang w:val="en-US"/>
        </w:rPr>
        <w:t>On and off site supervision of children during recess and lunch breaks, and 15 minutes before and after school</w:t>
      </w:r>
    </w:p>
    <w:p w:rsidR="000901CA" w:rsidRDefault="000901CA" w:rsidP="000901CA">
      <w:pPr>
        <w:pStyle w:val="ListParagraph"/>
        <w:numPr>
          <w:ilvl w:val="0"/>
          <w:numId w:val="14"/>
        </w:numPr>
        <w:spacing w:after="0" w:line="240" w:lineRule="auto"/>
        <w:rPr>
          <w:rFonts w:eastAsia="MS Mincho" w:cs="Arial"/>
          <w:lang w:val="en-US"/>
        </w:rPr>
      </w:pPr>
      <w:r>
        <w:rPr>
          <w:rFonts w:eastAsia="MS Mincho" w:cs="Arial"/>
          <w:lang w:val="en-US"/>
        </w:rPr>
        <w:t>Protocols to ensure that all students are fully supervised at all times.</w:t>
      </w:r>
    </w:p>
    <w:p w:rsidR="000901CA" w:rsidRDefault="000901CA" w:rsidP="000901CA">
      <w:pPr>
        <w:pStyle w:val="ListParagraph"/>
        <w:numPr>
          <w:ilvl w:val="0"/>
          <w:numId w:val="14"/>
        </w:numPr>
        <w:spacing w:after="0" w:line="240" w:lineRule="auto"/>
        <w:rPr>
          <w:rFonts w:eastAsia="MS Mincho" w:cs="Arial"/>
          <w:lang w:val="en-US"/>
        </w:rPr>
      </w:pPr>
      <w:r>
        <w:rPr>
          <w:rFonts w:eastAsia="MS Mincho" w:cs="Arial"/>
          <w:lang w:val="en-US"/>
        </w:rPr>
        <w:t>Out of bounds areas are in the school to ensure that children are not placed at risk.</w:t>
      </w:r>
    </w:p>
    <w:p w:rsidR="002D2DCA" w:rsidRPr="002D2DCA" w:rsidRDefault="002D2DCA" w:rsidP="002D2DCA">
      <w:pPr>
        <w:pStyle w:val="Default"/>
        <w:jc w:val="both"/>
        <w:rPr>
          <w:rFonts w:asciiTheme="minorHAnsi" w:eastAsia="MS Mincho" w:hAnsiTheme="minorHAnsi" w:cstheme="minorHAnsi"/>
        </w:rPr>
      </w:pPr>
    </w:p>
    <w:p w:rsidR="002D2DCA" w:rsidRPr="002D2DCA" w:rsidRDefault="002D2DCA" w:rsidP="002D2DCA">
      <w:pPr>
        <w:pStyle w:val="Default"/>
        <w:jc w:val="both"/>
        <w:rPr>
          <w:rFonts w:asciiTheme="minorHAnsi" w:hAnsiTheme="minorHAnsi" w:cstheme="minorHAnsi"/>
          <w:sz w:val="22"/>
          <w:szCs w:val="22"/>
        </w:rPr>
      </w:pPr>
    </w:p>
    <w:p w:rsidR="00B406C1" w:rsidRDefault="00AC25F6" w:rsidP="00833ACD">
      <w:pPr>
        <w:spacing w:after="0" w:line="240" w:lineRule="auto"/>
        <w:rPr>
          <w:rFonts w:eastAsia="MS Mincho" w:cs="Arial"/>
          <w:b/>
          <w:color w:val="212121"/>
        </w:rPr>
      </w:pPr>
      <w:r>
        <w:rPr>
          <w:rFonts w:eastAsia="MS Mincho" w:cs="Arial"/>
          <w:b/>
          <w:color w:val="212121"/>
        </w:rPr>
        <w:t>DEFINITIONS</w:t>
      </w:r>
    </w:p>
    <w:p w:rsidR="00AC25F6" w:rsidRPr="00AC25F6" w:rsidRDefault="00AC25F6" w:rsidP="00AC25F6">
      <w:pPr>
        <w:pStyle w:val="NoSpacing"/>
      </w:pPr>
    </w:p>
    <w:p w:rsidR="00AC25F6" w:rsidRPr="00AC25F6" w:rsidRDefault="00AC25F6" w:rsidP="00AC25F6">
      <w:pPr>
        <w:pStyle w:val="NoSpacing"/>
        <w:rPr>
          <w:b/>
        </w:rPr>
      </w:pPr>
      <w:r w:rsidRPr="00AC25F6">
        <w:rPr>
          <w:b/>
        </w:rPr>
        <w:t xml:space="preserve">School staff means: </w:t>
      </w:r>
    </w:p>
    <w:p w:rsidR="00AC25F6" w:rsidRPr="00B406C1" w:rsidRDefault="00AC25F6" w:rsidP="00AC25F6">
      <w:pPr>
        <w:pStyle w:val="NoSpacing"/>
      </w:pPr>
      <w:r>
        <w:t>A</w:t>
      </w:r>
      <w:r w:rsidRPr="00B406C1">
        <w:t xml:space="preserve">n individual working in a school environment who is: </w:t>
      </w:r>
    </w:p>
    <w:p w:rsidR="00AC25F6" w:rsidRDefault="00AC25F6" w:rsidP="00AC25F6">
      <w:pPr>
        <w:pStyle w:val="NoSpacing"/>
        <w:numPr>
          <w:ilvl w:val="0"/>
          <w:numId w:val="5"/>
        </w:numPr>
        <w:rPr>
          <w:lang w:val="en-US"/>
        </w:rPr>
      </w:pPr>
      <w:r>
        <w:rPr>
          <w:lang w:val="en-US"/>
        </w:rPr>
        <w:t>Employed under Part 2.4 of the Education and Training Reform Act 2006 (ERT Act) in the government or teaching service or</w:t>
      </w:r>
    </w:p>
    <w:p w:rsidR="00AC25F6" w:rsidRDefault="00FC4AA6" w:rsidP="00AC25F6">
      <w:pPr>
        <w:pStyle w:val="NoSpacing"/>
        <w:numPr>
          <w:ilvl w:val="0"/>
          <w:numId w:val="5"/>
        </w:numPr>
        <w:rPr>
          <w:lang w:val="en-US"/>
        </w:rPr>
      </w:pPr>
      <w:r>
        <w:rPr>
          <w:lang w:val="en-US"/>
        </w:rPr>
        <w:t>Employed u</w:t>
      </w:r>
      <w:r w:rsidR="00AC25F6">
        <w:rPr>
          <w:lang w:val="en-US"/>
        </w:rPr>
        <w:t>nder contract of service by the Scholl Council under Part 2.3 of the ETR Act or</w:t>
      </w:r>
    </w:p>
    <w:p w:rsidR="00AC25F6" w:rsidRDefault="00AC25F6" w:rsidP="00AC25F6">
      <w:pPr>
        <w:pStyle w:val="NoSpacing"/>
        <w:numPr>
          <w:ilvl w:val="0"/>
          <w:numId w:val="5"/>
        </w:numPr>
        <w:rPr>
          <w:lang w:val="en-US"/>
        </w:rPr>
      </w:pPr>
      <w:r>
        <w:rPr>
          <w:lang w:val="en-US"/>
        </w:rPr>
        <w:t>A</w:t>
      </w:r>
      <w:r w:rsidRPr="00B406C1">
        <w:rPr>
          <w:lang w:val="en-US"/>
        </w:rPr>
        <w:t xml:space="preserve"> volunteer or a contracted service provider (whether or not a body corporate or any other</w:t>
      </w:r>
      <w:r>
        <w:rPr>
          <w:lang w:val="en-US"/>
        </w:rPr>
        <w:t xml:space="preserve"> person is an intermediary)</w:t>
      </w:r>
    </w:p>
    <w:p w:rsidR="00AC25F6" w:rsidRDefault="00AC25F6" w:rsidP="00AC25F6">
      <w:pPr>
        <w:pStyle w:val="NoSpacing"/>
        <w:rPr>
          <w:lang w:val="en-US"/>
        </w:rPr>
      </w:pPr>
    </w:p>
    <w:p w:rsidR="00AC25F6" w:rsidRPr="00FC4AA6" w:rsidRDefault="00AC25F6" w:rsidP="00AC25F6">
      <w:pPr>
        <w:widowControl w:val="0"/>
        <w:spacing w:after="0" w:line="240" w:lineRule="auto"/>
        <w:rPr>
          <w:rFonts w:eastAsia="MS Mincho" w:cs="Arial"/>
          <w:b/>
          <w:color w:val="212121"/>
          <w:lang w:val="en-US"/>
        </w:rPr>
      </w:pPr>
      <w:r w:rsidRPr="00FC4AA6">
        <w:rPr>
          <w:rFonts w:eastAsia="MS Mincho" w:cs="Arial"/>
          <w:b/>
          <w:color w:val="212121"/>
          <w:lang w:val="en-US"/>
        </w:rPr>
        <w:t>School environment means:</w:t>
      </w:r>
    </w:p>
    <w:p w:rsidR="00AC25F6" w:rsidRDefault="00FC4AA6" w:rsidP="00AC25F6">
      <w:pPr>
        <w:pStyle w:val="ListParagraph"/>
        <w:widowControl w:val="0"/>
        <w:numPr>
          <w:ilvl w:val="0"/>
          <w:numId w:val="6"/>
        </w:numPr>
        <w:spacing w:after="0" w:line="240" w:lineRule="auto"/>
        <w:rPr>
          <w:rFonts w:eastAsia="MS Mincho" w:cs="Arial"/>
          <w:color w:val="212121"/>
          <w:lang w:val="en-US"/>
        </w:rPr>
      </w:pPr>
      <w:r>
        <w:rPr>
          <w:rFonts w:eastAsia="MS Mincho" w:cs="Arial"/>
          <w:color w:val="212121"/>
          <w:lang w:val="en-US"/>
        </w:rPr>
        <w:t>All on</w:t>
      </w:r>
      <w:r w:rsidR="00AC25F6">
        <w:rPr>
          <w:rFonts w:eastAsia="MS Mincho" w:cs="Arial"/>
          <w:color w:val="212121"/>
          <w:lang w:val="en-US"/>
        </w:rPr>
        <w:t>site locations both indoors and outdoors</w:t>
      </w:r>
    </w:p>
    <w:p w:rsidR="00FC4AA6" w:rsidRDefault="00AC25F6" w:rsidP="00AC25F6">
      <w:pPr>
        <w:pStyle w:val="ListParagraph"/>
        <w:widowControl w:val="0"/>
        <w:numPr>
          <w:ilvl w:val="0"/>
          <w:numId w:val="6"/>
        </w:numPr>
        <w:spacing w:after="0" w:line="240" w:lineRule="auto"/>
        <w:rPr>
          <w:rFonts w:eastAsia="MS Mincho" w:cs="Arial"/>
          <w:color w:val="212121"/>
          <w:lang w:val="en-US"/>
        </w:rPr>
      </w:pPr>
      <w:r>
        <w:rPr>
          <w:rFonts w:eastAsia="MS Mincho" w:cs="Arial"/>
          <w:color w:val="212121"/>
          <w:lang w:val="en-US"/>
        </w:rPr>
        <w:t xml:space="preserve">All other locations provided by the school for a child’s use (including without limitations, locations </w:t>
      </w:r>
      <w:r w:rsidR="00FC4AA6">
        <w:rPr>
          <w:rFonts w:eastAsia="MS Mincho" w:cs="Arial"/>
          <w:color w:val="212121"/>
          <w:lang w:val="en-US"/>
        </w:rPr>
        <w:t>used for school camps, sporting events, excursions, competitions and other events)</w:t>
      </w:r>
    </w:p>
    <w:p w:rsidR="00AC25F6" w:rsidRDefault="00FC4AA6" w:rsidP="00FC4AA6">
      <w:pPr>
        <w:pStyle w:val="ListParagraph"/>
        <w:widowControl w:val="0"/>
        <w:numPr>
          <w:ilvl w:val="0"/>
          <w:numId w:val="6"/>
        </w:numPr>
        <w:spacing w:after="0" w:line="240" w:lineRule="auto"/>
        <w:rPr>
          <w:rFonts w:eastAsia="MS Mincho" w:cs="Arial"/>
          <w:color w:val="212121"/>
          <w:lang w:val="en-US"/>
        </w:rPr>
      </w:pPr>
      <w:r>
        <w:rPr>
          <w:rFonts w:eastAsia="MS Mincho" w:cs="Arial"/>
          <w:color w:val="212121"/>
          <w:lang w:val="en-US"/>
        </w:rPr>
        <w:t>O</w:t>
      </w:r>
      <w:r w:rsidR="00AC25F6" w:rsidRPr="00FC4AA6">
        <w:rPr>
          <w:rFonts w:eastAsia="MS Mincho" w:cs="Arial"/>
          <w:color w:val="212121"/>
          <w:lang w:val="en-US"/>
        </w:rPr>
        <w:t>nline school environments (including email and intranet systems)</w:t>
      </w:r>
    </w:p>
    <w:p w:rsidR="00FC4AA6" w:rsidRDefault="00FC4AA6" w:rsidP="00FC4AA6">
      <w:pPr>
        <w:widowControl w:val="0"/>
        <w:spacing w:after="0" w:line="240" w:lineRule="auto"/>
        <w:rPr>
          <w:rFonts w:eastAsia="MS Mincho" w:cs="Arial"/>
          <w:color w:val="212121"/>
          <w:lang w:val="en-US"/>
        </w:rPr>
      </w:pPr>
    </w:p>
    <w:p w:rsidR="00FC4AA6" w:rsidRPr="00FC4AA6" w:rsidRDefault="00FC4AA6" w:rsidP="00FC4AA6">
      <w:pPr>
        <w:widowControl w:val="0"/>
        <w:spacing w:after="0" w:line="240" w:lineRule="auto"/>
        <w:rPr>
          <w:rFonts w:eastAsia="MS Mincho" w:cs="Arial"/>
          <w:b/>
          <w:color w:val="212121"/>
          <w:lang w:val="en-US"/>
        </w:rPr>
      </w:pPr>
      <w:r w:rsidRPr="00FC4AA6">
        <w:rPr>
          <w:rFonts w:eastAsia="MS Mincho" w:cs="Arial"/>
          <w:b/>
          <w:color w:val="212121"/>
          <w:lang w:val="en-US"/>
        </w:rPr>
        <w:t>Child means:</w:t>
      </w:r>
    </w:p>
    <w:p w:rsidR="00FC4AA6" w:rsidRPr="00FC4AA6" w:rsidRDefault="00FC4AA6" w:rsidP="00FC4AA6">
      <w:pPr>
        <w:pStyle w:val="ListParagraph"/>
        <w:widowControl w:val="0"/>
        <w:numPr>
          <w:ilvl w:val="0"/>
          <w:numId w:val="7"/>
        </w:numPr>
        <w:spacing w:after="0" w:line="240" w:lineRule="auto"/>
        <w:rPr>
          <w:rFonts w:eastAsia="MS Mincho" w:cs="Arial"/>
          <w:color w:val="212121"/>
          <w:lang w:val="en-US"/>
        </w:rPr>
      </w:pPr>
      <w:r>
        <w:rPr>
          <w:rFonts w:eastAsia="MS Mincho" w:cs="Arial"/>
          <w:color w:val="212121"/>
          <w:lang w:val="en-US"/>
        </w:rPr>
        <w:t>A child enrolled as a student in the school</w:t>
      </w:r>
    </w:p>
    <w:p w:rsidR="00AC25F6" w:rsidRDefault="00AC25F6" w:rsidP="00AC25F6">
      <w:pPr>
        <w:pStyle w:val="NoSpacing"/>
        <w:rPr>
          <w:lang w:val="en-US"/>
        </w:rPr>
      </w:pPr>
    </w:p>
    <w:p w:rsidR="00FC4AA6" w:rsidRDefault="00FC4AA6" w:rsidP="00FC4AA6">
      <w:pPr>
        <w:widowControl w:val="0"/>
        <w:spacing w:before="60" w:after="0" w:line="240" w:lineRule="auto"/>
        <w:rPr>
          <w:rFonts w:eastAsia="MS Mincho" w:cs="Arial"/>
          <w:color w:val="212121"/>
          <w:lang w:val="en-US"/>
        </w:rPr>
      </w:pPr>
      <w:r w:rsidRPr="00B406C1">
        <w:rPr>
          <w:rFonts w:eastAsia="MS Mincho" w:cs="Arial"/>
          <w:b/>
          <w:color w:val="212121"/>
          <w:lang w:val="en-US"/>
        </w:rPr>
        <w:t xml:space="preserve">Child-connected </w:t>
      </w:r>
      <w:r w:rsidRPr="00FC4AA6">
        <w:rPr>
          <w:rFonts w:eastAsia="MS Mincho" w:cs="Arial"/>
          <w:b/>
          <w:color w:val="212121"/>
          <w:lang w:val="en-US"/>
        </w:rPr>
        <w:t>work means</w:t>
      </w:r>
      <w:r>
        <w:rPr>
          <w:rFonts w:eastAsia="MS Mincho" w:cs="Arial"/>
          <w:color w:val="212121"/>
          <w:lang w:val="en-US"/>
        </w:rPr>
        <w:t>:</w:t>
      </w:r>
    </w:p>
    <w:p w:rsidR="00FC4AA6" w:rsidRPr="00FC4AA6" w:rsidRDefault="00FC4AA6" w:rsidP="00FC4AA6">
      <w:pPr>
        <w:pStyle w:val="ListParagraph"/>
        <w:widowControl w:val="0"/>
        <w:numPr>
          <w:ilvl w:val="0"/>
          <w:numId w:val="7"/>
        </w:numPr>
        <w:spacing w:before="60" w:after="0" w:line="240" w:lineRule="auto"/>
        <w:rPr>
          <w:rFonts w:eastAsia="MS Mincho" w:cs="Arial"/>
          <w:color w:val="212121"/>
          <w:lang w:val="en-US"/>
        </w:rPr>
      </w:pPr>
      <w:r>
        <w:rPr>
          <w:rFonts w:eastAsia="MS Mincho" w:cs="Arial"/>
          <w:color w:val="212121"/>
          <w:lang w:val="en-US"/>
        </w:rPr>
        <w:t>W</w:t>
      </w:r>
      <w:r w:rsidRPr="00FC4AA6">
        <w:rPr>
          <w:rFonts w:eastAsia="MS Mincho" w:cs="Arial"/>
          <w:color w:val="212121"/>
          <w:lang w:val="en-US"/>
        </w:rPr>
        <w:t xml:space="preserve">ork </w:t>
      </w:r>
      <w:proofErr w:type="spellStart"/>
      <w:r w:rsidRPr="00FC4AA6">
        <w:rPr>
          <w:rFonts w:eastAsia="MS Mincho" w:cs="Arial"/>
          <w:color w:val="212121"/>
          <w:lang w:val="en-US"/>
        </w:rPr>
        <w:t>authorised</w:t>
      </w:r>
      <w:proofErr w:type="spellEnd"/>
      <w:r w:rsidRPr="00FC4AA6">
        <w:rPr>
          <w:rFonts w:eastAsia="MS Mincho" w:cs="Arial"/>
          <w:color w:val="212121"/>
          <w:lang w:val="en-US"/>
        </w:rPr>
        <w:t xml:space="preserve"> by the school governing authority </w:t>
      </w:r>
      <w:r>
        <w:rPr>
          <w:rFonts w:eastAsia="MS Mincho" w:cs="Arial"/>
          <w:color w:val="212121"/>
          <w:lang w:val="en-US"/>
        </w:rPr>
        <w:t xml:space="preserve">(the Principal) </w:t>
      </w:r>
      <w:r w:rsidRPr="00FC4AA6">
        <w:rPr>
          <w:rFonts w:eastAsia="MS Mincho" w:cs="Arial"/>
          <w:color w:val="212121"/>
          <w:lang w:val="en-US"/>
        </w:rPr>
        <w:t>and performed by an adult in a school environment while children are present or re</w:t>
      </w:r>
      <w:r>
        <w:rPr>
          <w:rFonts w:eastAsia="MS Mincho" w:cs="Arial"/>
          <w:color w:val="212121"/>
          <w:lang w:val="en-US"/>
        </w:rPr>
        <w:t>asonably expected to be present</w:t>
      </w:r>
    </w:p>
    <w:p w:rsidR="00FC4AA6" w:rsidRDefault="00FC4AA6" w:rsidP="00FC4AA6">
      <w:pPr>
        <w:widowControl w:val="0"/>
        <w:spacing w:before="60" w:after="0" w:line="240" w:lineRule="auto"/>
        <w:rPr>
          <w:rFonts w:eastAsia="MS Mincho" w:cs="Arial"/>
          <w:b/>
          <w:color w:val="212121"/>
          <w:lang w:val="en-US"/>
        </w:rPr>
      </w:pPr>
    </w:p>
    <w:p w:rsidR="00FC4AA6" w:rsidRPr="00B406C1" w:rsidRDefault="00FC4AA6" w:rsidP="00FC4AA6">
      <w:pPr>
        <w:widowControl w:val="0"/>
        <w:spacing w:before="60" w:after="0" w:line="240" w:lineRule="auto"/>
        <w:rPr>
          <w:rFonts w:eastAsia="MS Mincho" w:cs="Arial"/>
          <w:color w:val="212121"/>
          <w:lang w:val="en-US"/>
        </w:rPr>
      </w:pPr>
      <w:r w:rsidRPr="00B406C1">
        <w:rPr>
          <w:rFonts w:eastAsia="MS Mincho" w:cs="Arial"/>
          <w:b/>
          <w:color w:val="212121"/>
          <w:lang w:val="en-US"/>
        </w:rPr>
        <w:t xml:space="preserve">Child </w:t>
      </w:r>
      <w:r w:rsidRPr="00FC4AA6">
        <w:rPr>
          <w:rFonts w:eastAsia="MS Mincho" w:cs="Arial"/>
          <w:b/>
          <w:color w:val="212121"/>
          <w:lang w:val="en-US"/>
        </w:rPr>
        <w:t>abuse includes</w:t>
      </w:r>
      <w:r>
        <w:rPr>
          <w:rFonts w:eastAsia="MS Mincho" w:cs="Arial"/>
          <w:color w:val="212121"/>
          <w:lang w:val="en-US"/>
        </w:rPr>
        <w:t>:</w:t>
      </w:r>
    </w:p>
    <w:p w:rsidR="00FC4AA6" w:rsidRPr="00FC4AA6" w:rsidRDefault="00FC4AA6" w:rsidP="00FC4AA6">
      <w:pPr>
        <w:pStyle w:val="NoSpacing"/>
        <w:numPr>
          <w:ilvl w:val="0"/>
          <w:numId w:val="7"/>
        </w:numPr>
        <w:rPr>
          <w:lang w:val="en-US"/>
        </w:rPr>
      </w:pPr>
      <w:r>
        <w:rPr>
          <w:lang w:val="en-US"/>
        </w:rPr>
        <w:t>A</w:t>
      </w:r>
      <w:r w:rsidRPr="00FC4AA6">
        <w:rPr>
          <w:lang w:val="en-US"/>
        </w:rPr>
        <w:t>ny act comm</w:t>
      </w:r>
      <w:r>
        <w:rPr>
          <w:lang w:val="en-US"/>
        </w:rPr>
        <w:t>itted against a child involving-</w:t>
      </w:r>
    </w:p>
    <w:p w:rsidR="00FC4AA6" w:rsidRPr="00B406C1" w:rsidRDefault="00FC4AA6" w:rsidP="00FC4AA6">
      <w:pPr>
        <w:pStyle w:val="NoSpacing"/>
        <w:numPr>
          <w:ilvl w:val="0"/>
          <w:numId w:val="8"/>
        </w:numPr>
        <w:rPr>
          <w:lang w:val="en-US"/>
        </w:rPr>
      </w:pPr>
      <w:r>
        <w:rPr>
          <w:lang w:val="en-US"/>
        </w:rPr>
        <w:t>A</w:t>
      </w:r>
      <w:r w:rsidRPr="00B406C1">
        <w:rPr>
          <w:lang w:val="en-US"/>
        </w:rPr>
        <w:t xml:space="preserve"> sexual offence or</w:t>
      </w:r>
    </w:p>
    <w:p w:rsidR="00FC4AA6" w:rsidRDefault="00FC4AA6" w:rsidP="00FC4AA6">
      <w:pPr>
        <w:pStyle w:val="NoSpacing"/>
        <w:numPr>
          <w:ilvl w:val="0"/>
          <w:numId w:val="8"/>
        </w:numPr>
        <w:rPr>
          <w:lang w:val="en-US"/>
        </w:rPr>
      </w:pPr>
      <w:r>
        <w:rPr>
          <w:lang w:val="en-US"/>
        </w:rPr>
        <w:t xml:space="preserve">An offence under section 49B </w:t>
      </w:r>
      <w:r w:rsidRPr="00B406C1">
        <w:rPr>
          <w:lang w:val="en-US"/>
        </w:rPr>
        <w:t xml:space="preserve"> of the Crimes Act 1958 (grooming) </w:t>
      </w:r>
    </w:p>
    <w:p w:rsidR="00FC4AA6" w:rsidRPr="00FC4AA6" w:rsidRDefault="00FC4AA6" w:rsidP="00FC4AA6">
      <w:pPr>
        <w:pStyle w:val="NoSpacing"/>
        <w:numPr>
          <w:ilvl w:val="0"/>
          <w:numId w:val="7"/>
        </w:numPr>
        <w:rPr>
          <w:lang w:val="en-US"/>
        </w:rPr>
      </w:pPr>
      <w:r>
        <w:rPr>
          <w:lang w:val="en-US"/>
        </w:rPr>
        <w:t>The infliction on a child of-</w:t>
      </w:r>
    </w:p>
    <w:p w:rsidR="00AB27A3" w:rsidRDefault="00AB27A3" w:rsidP="00FC4AA6">
      <w:pPr>
        <w:pStyle w:val="NoSpacing"/>
        <w:numPr>
          <w:ilvl w:val="0"/>
          <w:numId w:val="11"/>
        </w:numPr>
        <w:rPr>
          <w:lang w:val="en-US"/>
        </w:rPr>
      </w:pPr>
      <w:r>
        <w:rPr>
          <w:lang w:val="en-US"/>
        </w:rPr>
        <w:t xml:space="preserve">Physical violence           </w:t>
      </w:r>
    </w:p>
    <w:p w:rsidR="00AB27A3" w:rsidRDefault="00AB27A3" w:rsidP="00FC4AA6">
      <w:pPr>
        <w:pStyle w:val="NoSpacing"/>
        <w:numPr>
          <w:ilvl w:val="0"/>
          <w:numId w:val="11"/>
        </w:numPr>
        <w:rPr>
          <w:lang w:val="en-US"/>
        </w:rPr>
      </w:pPr>
      <w:r>
        <w:rPr>
          <w:lang w:val="en-US"/>
        </w:rPr>
        <w:lastRenderedPageBreak/>
        <w:t>S</w:t>
      </w:r>
      <w:r w:rsidR="00FC4AA6" w:rsidRPr="00AB27A3">
        <w:rPr>
          <w:lang w:val="en-US"/>
        </w:rPr>
        <w:t xml:space="preserve">erious emotional or psychological harm </w:t>
      </w:r>
    </w:p>
    <w:p w:rsidR="00FC4AA6" w:rsidRDefault="00AB27A3" w:rsidP="00FC4AA6">
      <w:pPr>
        <w:pStyle w:val="NoSpacing"/>
        <w:numPr>
          <w:ilvl w:val="0"/>
          <w:numId w:val="11"/>
        </w:numPr>
        <w:rPr>
          <w:lang w:val="en-US"/>
        </w:rPr>
      </w:pPr>
      <w:r>
        <w:rPr>
          <w:lang w:val="en-US"/>
        </w:rPr>
        <w:t>S</w:t>
      </w:r>
      <w:r w:rsidR="00FC4AA6" w:rsidRPr="00AB27A3">
        <w:rPr>
          <w:lang w:val="en-US"/>
        </w:rPr>
        <w:t xml:space="preserve">erious neglect of a child.  </w:t>
      </w:r>
    </w:p>
    <w:p w:rsidR="00AB27A3" w:rsidRDefault="00AB27A3" w:rsidP="00AB27A3">
      <w:pPr>
        <w:pStyle w:val="NoSpacing"/>
        <w:rPr>
          <w:lang w:val="en-US"/>
        </w:rPr>
      </w:pPr>
    </w:p>
    <w:p w:rsidR="00AB27A3" w:rsidRPr="00AB27A3" w:rsidRDefault="00AB27A3" w:rsidP="00AB27A3">
      <w:pPr>
        <w:pStyle w:val="NoSpacing"/>
        <w:rPr>
          <w:b/>
          <w:lang w:val="en-US"/>
        </w:rPr>
      </w:pPr>
      <w:r>
        <w:rPr>
          <w:b/>
          <w:lang w:val="en-US"/>
        </w:rPr>
        <w:t>Child Safety Officer is:</w:t>
      </w:r>
    </w:p>
    <w:p w:rsidR="00AB27A3" w:rsidRPr="00AB27A3" w:rsidRDefault="00AB27A3" w:rsidP="00AB27A3">
      <w:pPr>
        <w:pStyle w:val="NoSpacing"/>
        <w:rPr>
          <w:lang w:val="en-US"/>
        </w:rPr>
      </w:pPr>
      <w:r>
        <w:rPr>
          <w:lang w:val="en-US"/>
        </w:rPr>
        <w:t>A person at Roberts McCubbin PS who has knowledge of safety issues, and could be a point of for others who have questions or concerns or want to report an allegation of child abuse.</w:t>
      </w:r>
    </w:p>
    <w:p w:rsidR="00FC4AA6" w:rsidRDefault="00FC4AA6" w:rsidP="00FC4AA6">
      <w:pPr>
        <w:widowControl w:val="0"/>
        <w:spacing w:before="60" w:after="0" w:line="240" w:lineRule="auto"/>
        <w:rPr>
          <w:rFonts w:eastAsia="MS Mincho" w:cs="Arial"/>
          <w:b/>
          <w:color w:val="212121"/>
          <w:lang w:val="en-US"/>
        </w:rPr>
      </w:pPr>
    </w:p>
    <w:p w:rsidR="00FC4AA6" w:rsidRPr="00947679" w:rsidRDefault="00AB27A3" w:rsidP="00FC4AA6">
      <w:pPr>
        <w:widowControl w:val="0"/>
        <w:spacing w:before="60" w:after="0" w:line="240" w:lineRule="auto"/>
        <w:rPr>
          <w:rFonts w:eastAsia="MS Mincho" w:cs="Arial"/>
          <w:b/>
          <w:color w:val="212121"/>
          <w:lang w:val="en-US"/>
        </w:rPr>
      </w:pPr>
      <w:r w:rsidRPr="00947679">
        <w:rPr>
          <w:rFonts w:eastAsia="MS Mincho" w:cs="Arial"/>
          <w:b/>
          <w:color w:val="212121"/>
          <w:lang w:val="en-US"/>
        </w:rPr>
        <w:t>EVALUATION</w:t>
      </w:r>
    </w:p>
    <w:p w:rsidR="00947679" w:rsidRDefault="00947679" w:rsidP="00947679">
      <w:pPr>
        <w:widowControl w:val="0"/>
        <w:spacing w:before="60" w:after="0" w:line="240" w:lineRule="auto"/>
        <w:rPr>
          <w:rFonts w:eastAsia="MS Mincho" w:cs="Arial"/>
          <w:color w:val="212121"/>
          <w:lang w:val="en-US"/>
        </w:rPr>
      </w:pPr>
      <w:r>
        <w:rPr>
          <w:rFonts w:eastAsia="MS Mincho" w:cs="Arial"/>
          <w:color w:val="212121"/>
          <w:lang w:val="en-US"/>
        </w:rPr>
        <w:t>This policy will be reviewed by Council Annually.</w:t>
      </w:r>
    </w:p>
    <w:p w:rsidR="00947679" w:rsidRPr="00833ACD" w:rsidRDefault="00947679" w:rsidP="00947679">
      <w:pPr>
        <w:widowControl w:val="0"/>
        <w:spacing w:before="60" w:after="0" w:line="240" w:lineRule="auto"/>
        <w:rPr>
          <w:rFonts w:eastAsia="MS Mincho" w:cs="Arial"/>
          <w:color w:val="212121"/>
          <w:lang w:val="en-US"/>
        </w:rPr>
      </w:pPr>
      <w:r>
        <w:rPr>
          <w:rFonts w:eastAsia="MS Mincho" w:cs="Arial"/>
          <w:color w:val="212121"/>
          <w:lang w:val="en-US"/>
        </w:rPr>
        <w:t xml:space="preserve">Last </w:t>
      </w:r>
      <w:r w:rsidR="007E1B60">
        <w:rPr>
          <w:rFonts w:eastAsia="MS Mincho" w:cs="Arial"/>
          <w:color w:val="212121"/>
          <w:lang w:val="en-US"/>
        </w:rPr>
        <w:t xml:space="preserve">approved and </w:t>
      </w:r>
      <w:r w:rsidR="00AB27A3">
        <w:rPr>
          <w:rFonts w:eastAsia="MS Mincho" w:cs="Arial"/>
          <w:color w:val="212121"/>
          <w:lang w:val="en-US"/>
        </w:rPr>
        <w:t>ratified in March 2019</w:t>
      </w:r>
    </w:p>
    <w:p w:rsidR="00947679" w:rsidRDefault="00947679" w:rsidP="00947679">
      <w:pPr>
        <w:widowControl w:val="0"/>
        <w:spacing w:before="60" w:after="0" w:line="240" w:lineRule="auto"/>
        <w:rPr>
          <w:rFonts w:eastAsia="MS Mincho" w:cs="Arial"/>
          <w:color w:val="212121"/>
          <w:lang w:val="en-US"/>
        </w:rPr>
      </w:pPr>
    </w:p>
    <w:p w:rsidR="00947679" w:rsidRPr="00AB27A3" w:rsidRDefault="00AB27A3" w:rsidP="00833ACD">
      <w:pPr>
        <w:widowControl w:val="0"/>
        <w:spacing w:before="60" w:after="0" w:line="240" w:lineRule="auto"/>
        <w:rPr>
          <w:rFonts w:eastAsia="MS Mincho" w:cs="Arial"/>
          <w:b/>
          <w:color w:val="212121"/>
        </w:rPr>
      </w:pPr>
      <w:r w:rsidRPr="00AB27A3">
        <w:rPr>
          <w:rFonts w:eastAsia="MS Mincho" w:cs="Arial"/>
          <w:b/>
          <w:color w:val="212121"/>
        </w:rPr>
        <w:t>REFERENCES</w:t>
      </w:r>
    </w:p>
    <w:p w:rsidR="00947679" w:rsidRDefault="00947679" w:rsidP="00833ACD">
      <w:pPr>
        <w:widowControl w:val="0"/>
        <w:spacing w:before="60" w:after="0" w:line="240" w:lineRule="auto"/>
        <w:rPr>
          <w:rFonts w:eastAsia="MS Mincho" w:cs="Arial"/>
          <w:color w:val="212121"/>
          <w:sz w:val="24"/>
          <w:szCs w:val="24"/>
        </w:rPr>
      </w:pPr>
      <w:r w:rsidRPr="00AB27A3">
        <w:rPr>
          <w:rFonts w:eastAsia="MS Mincho" w:cs="Arial"/>
          <w:color w:val="212121"/>
          <w:sz w:val="24"/>
          <w:szCs w:val="24"/>
        </w:rPr>
        <w:t>Other policies which underpin</w:t>
      </w:r>
      <w:r w:rsidRPr="00947679">
        <w:rPr>
          <w:rFonts w:eastAsia="MS Mincho" w:cs="Arial"/>
          <w:color w:val="212121"/>
          <w:sz w:val="24"/>
          <w:szCs w:val="24"/>
        </w:rPr>
        <w:t xml:space="preserve"> this policy</w:t>
      </w:r>
      <w:r>
        <w:rPr>
          <w:rFonts w:eastAsia="MS Mincho" w:cs="Arial"/>
          <w:color w:val="212121"/>
          <w:sz w:val="24"/>
          <w:szCs w:val="24"/>
        </w:rPr>
        <w:t xml:space="preserve">: </w:t>
      </w:r>
    </w:p>
    <w:p w:rsidR="003D3F69" w:rsidRPr="001D220E" w:rsidRDefault="003D3F69" w:rsidP="001D220E">
      <w:pPr>
        <w:pStyle w:val="ListParagraph"/>
        <w:widowControl w:val="0"/>
        <w:numPr>
          <w:ilvl w:val="0"/>
          <w:numId w:val="12"/>
        </w:numPr>
        <w:spacing w:before="60" w:after="0" w:line="240" w:lineRule="auto"/>
        <w:rPr>
          <w:rFonts w:eastAsia="MS Mincho" w:cs="Arial"/>
          <w:color w:val="212121"/>
        </w:rPr>
      </w:pPr>
      <w:r w:rsidRPr="001D220E">
        <w:rPr>
          <w:rFonts w:eastAsia="MS Mincho" w:cs="Arial"/>
          <w:color w:val="212121"/>
        </w:rPr>
        <w:t>Duty of Care Policy</w:t>
      </w:r>
    </w:p>
    <w:p w:rsidR="00B579B5" w:rsidRPr="00D73099" w:rsidRDefault="00B579B5" w:rsidP="00B579B5">
      <w:pPr>
        <w:pStyle w:val="ListParagraph"/>
        <w:widowControl w:val="0"/>
        <w:numPr>
          <w:ilvl w:val="0"/>
          <w:numId w:val="12"/>
        </w:numPr>
        <w:spacing w:before="60" w:after="0" w:line="240" w:lineRule="auto"/>
        <w:rPr>
          <w:rFonts w:eastAsia="MS Mincho" w:cs="Arial"/>
          <w:color w:val="212121"/>
          <w:sz w:val="24"/>
          <w:szCs w:val="24"/>
        </w:rPr>
      </w:pPr>
      <w:r w:rsidRPr="00D73099">
        <w:rPr>
          <w:rFonts w:cstheme="minorHAnsi"/>
        </w:rPr>
        <w:t>Statement of Commitment to Child Safety</w:t>
      </w:r>
    </w:p>
    <w:p w:rsidR="003D3F69" w:rsidRPr="00B579B5" w:rsidRDefault="003D3F69" w:rsidP="00B579B5">
      <w:pPr>
        <w:pStyle w:val="ListParagraph"/>
        <w:widowControl w:val="0"/>
        <w:numPr>
          <w:ilvl w:val="0"/>
          <w:numId w:val="4"/>
        </w:numPr>
        <w:spacing w:before="60" w:after="0" w:line="240" w:lineRule="auto"/>
        <w:rPr>
          <w:rFonts w:eastAsia="MS Mincho" w:cs="Arial"/>
          <w:color w:val="212121"/>
        </w:rPr>
      </w:pPr>
      <w:r w:rsidRPr="00B579B5">
        <w:rPr>
          <w:rFonts w:eastAsia="MS Mincho" w:cs="Arial"/>
          <w:color w:val="212121"/>
        </w:rPr>
        <w:t>Bullying and Harassment Policy and Procedures</w:t>
      </w:r>
    </w:p>
    <w:p w:rsidR="003D3F69" w:rsidRPr="00947679" w:rsidRDefault="003D3F69" w:rsidP="00947679">
      <w:pPr>
        <w:pStyle w:val="ListParagraph"/>
        <w:widowControl w:val="0"/>
        <w:numPr>
          <w:ilvl w:val="0"/>
          <w:numId w:val="4"/>
        </w:numPr>
        <w:spacing w:before="60" w:after="0" w:line="240" w:lineRule="auto"/>
        <w:rPr>
          <w:rFonts w:eastAsia="MS Mincho" w:cs="Arial"/>
          <w:color w:val="212121"/>
        </w:rPr>
      </w:pPr>
      <w:r w:rsidRPr="00947679">
        <w:rPr>
          <w:rFonts w:eastAsia="MS Mincho" w:cs="Arial"/>
          <w:color w:val="212121"/>
        </w:rPr>
        <w:t>Student Engagement and Well-Being Policy</w:t>
      </w:r>
    </w:p>
    <w:p w:rsidR="0008165B" w:rsidRPr="00947679" w:rsidRDefault="00AB27A3" w:rsidP="00947679">
      <w:pPr>
        <w:pStyle w:val="ListParagraph"/>
        <w:widowControl w:val="0"/>
        <w:numPr>
          <w:ilvl w:val="0"/>
          <w:numId w:val="4"/>
        </w:numPr>
        <w:spacing w:before="60" w:after="0" w:line="240" w:lineRule="auto"/>
        <w:rPr>
          <w:rFonts w:eastAsia="MS Mincho" w:cs="Arial"/>
          <w:color w:val="212121"/>
        </w:rPr>
      </w:pPr>
      <w:r>
        <w:rPr>
          <w:rFonts w:eastAsia="MS Mincho" w:cs="Arial"/>
          <w:color w:val="212121"/>
        </w:rPr>
        <w:t xml:space="preserve">Child Safety Responding </w:t>
      </w:r>
      <w:r w:rsidR="00B579B5">
        <w:rPr>
          <w:rFonts w:eastAsia="MS Mincho" w:cs="Arial"/>
          <w:color w:val="212121"/>
        </w:rPr>
        <w:t xml:space="preserve">and Reporting Obligations </w:t>
      </w:r>
      <w:r>
        <w:rPr>
          <w:rFonts w:eastAsia="MS Mincho" w:cs="Arial"/>
          <w:color w:val="212121"/>
        </w:rPr>
        <w:t>Policy (including Mandatory Reporting)</w:t>
      </w:r>
    </w:p>
    <w:p w:rsidR="0008165B" w:rsidRPr="00947679" w:rsidRDefault="0008165B" w:rsidP="00947679">
      <w:pPr>
        <w:pStyle w:val="ListParagraph"/>
        <w:widowControl w:val="0"/>
        <w:numPr>
          <w:ilvl w:val="0"/>
          <w:numId w:val="4"/>
        </w:numPr>
        <w:spacing w:before="60" w:after="0" w:line="240" w:lineRule="auto"/>
        <w:rPr>
          <w:rFonts w:eastAsia="MS Mincho" w:cs="Arial"/>
          <w:color w:val="212121"/>
        </w:rPr>
      </w:pPr>
      <w:r w:rsidRPr="00947679">
        <w:rPr>
          <w:rFonts w:eastAsia="MS Mincho" w:cs="Arial"/>
          <w:color w:val="212121"/>
        </w:rPr>
        <w:t>Statement of Values – Promoting Healthy, Safe and Respectful School Communities</w:t>
      </w:r>
    </w:p>
    <w:p w:rsidR="0008165B" w:rsidRPr="00947679" w:rsidRDefault="007E1B60" w:rsidP="00947679">
      <w:pPr>
        <w:pStyle w:val="ListParagraph"/>
        <w:widowControl w:val="0"/>
        <w:numPr>
          <w:ilvl w:val="0"/>
          <w:numId w:val="4"/>
        </w:numPr>
        <w:spacing w:before="60" w:after="0" w:line="240" w:lineRule="auto"/>
        <w:rPr>
          <w:rFonts w:eastAsia="MS Mincho" w:cs="Arial"/>
          <w:color w:val="212121"/>
        </w:rPr>
      </w:pPr>
      <w:r>
        <w:rPr>
          <w:rFonts w:eastAsia="MS Mincho" w:cs="Arial"/>
          <w:color w:val="212121"/>
        </w:rPr>
        <w:t>School Camps and Excursion Po</w:t>
      </w:r>
      <w:r w:rsidR="00AB27A3">
        <w:rPr>
          <w:rFonts w:eastAsia="MS Mincho" w:cs="Arial"/>
          <w:color w:val="212121"/>
        </w:rPr>
        <w:t>licy</w:t>
      </w:r>
    </w:p>
    <w:p w:rsidR="003D3F69" w:rsidRDefault="00AB27A3" w:rsidP="00833ACD">
      <w:pPr>
        <w:pStyle w:val="ListParagraph"/>
        <w:widowControl w:val="0"/>
        <w:numPr>
          <w:ilvl w:val="0"/>
          <w:numId w:val="4"/>
        </w:numPr>
        <w:spacing w:before="60" w:after="0" w:line="240" w:lineRule="auto"/>
        <w:rPr>
          <w:rFonts w:eastAsia="MS Mincho" w:cs="Arial"/>
          <w:color w:val="212121"/>
        </w:rPr>
      </w:pPr>
      <w:r>
        <w:rPr>
          <w:rFonts w:eastAsia="MS Mincho" w:cs="Arial"/>
          <w:color w:val="212121"/>
        </w:rPr>
        <w:t>Incursion and Excursion Policy (External Provider)</w:t>
      </w:r>
    </w:p>
    <w:p w:rsidR="00AB27A3" w:rsidRDefault="00AB27A3" w:rsidP="00833ACD">
      <w:pPr>
        <w:pStyle w:val="ListParagraph"/>
        <w:widowControl w:val="0"/>
        <w:numPr>
          <w:ilvl w:val="0"/>
          <w:numId w:val="4"/>
        </w:numPr>
        <w:spacing w:before="60" w:after="0" w:line="240" w:lineRule="auto"/>
        <w:rPr>
          <w:rFonts w:eastAsia="MS Mincho" w:cs="Arial"/>
          <w:color w:val="212121"/>
        </w:rPr>
      </w:pPr>
      <w:r>
        <w:rPr>
          <w:rFonts w:eastAsia="MS Mincho" w:cs="Arial"/>
          <w:color w:val="212121"/>
        </w:rPr>
        <w:t>ICT/</w:t>
      </w:r>
      <w:proofErr w:type="spellStart"/>
      <w:r>
        <w:rPr>
          <w:rFonts w:eastAsia="MS Mincho" w:cs="Arial"/>
          <w:color w:val="212121"/>
        </w:rPr>
        <w:t>eSmart</w:t>
      </w:r>
      <w:proofErr w:type="spellEnd"/>
      <w:r>
        <w:rPr>
          <w:rFonts w:eastAsia="MS Mincho" w:cs="Arial"/>
          <w:color w:val="212121"/>
        </w:rPr>
        <w:t xml:space="preserve"> Policy</w:t>
      </w:r>
    </w:p>
    <w:p w:rsidR="009A5E49" w:rsidRPr="009A5E49" w:rsidRDefault="009A5E49" w:rsidP="00833ACD">
      <w:pPr>
        <w:pStyle w:val="ListParagraph"/>
        <w:widowControl w:val="0"/>
        <w:numPr>
          <w:ilvl w:val="0"/>
          <w:numId w:val="4"/>
        </w:numPr>
        <w:spacing w:before="60" w:after="0" w:line="240" w:lineRule="auto"/>
        <w:rPr>
          <w:rFonts w:eastAsia="MS Mincho" w:cs="Arial"/>
          <w:i/>
          <w:color w:val="212121"/>
        </w:rPr>
      </w:pPr>
      <w:r w:rsidRPr="009A5E49">
        <w:rPr>
          <w:rFonts w:eastAsia="MS Mincho" w:cs="Arial"/>
          <w:i/>
          <w:color w:val="212121"/>
        </w:rPr>
        <w:t>Safe &amp; Happy Book</w:t>
      </w:r>
    </w:p>
    <w:sectPr w:rsidR="009A5E49" w:rsidRPr="009A5E49" w:rsidSect="00B05C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54" w:rsidRDefault="00D37B54" w:rsidP="009E3B06">
      <w:pPr>
        <w:spacing w:after="0" w:line="240" w:lineRule="auto"/>
      </w:pPr>
      <w:r>
        <w:separator/>
      </w:r>
    </w:p>
  </w:endnote>
  <w:endnote w:type="continuationSeparator" w:id="0">
    <w:p w:rsidR="00D37B54" w:rsidRDefault="00D37B54" w:rsidP="009E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A" w:rsidRDefault="00C80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A" w:rsidRDefault="00C80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A" w:rsidRDefault="00C80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54" w:rsidRDefault="00D37B54" w:rsidP="009E3B06">
      <w:pPr>
        <w:spacing w:after="0" w:line="240" w:lineRule="auto"/>
      </w:pPr>
      <w:r>
        <w:separator/>
      </w:r>
    </w:p>
  </w:footnote>
  <w:footnote w:type="continuationSeparator" w:id="0">
    <w:p w:rsidR="00D37B54" w:rsidRDefault="00D37B54" w:rsidP="009E3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A" w:rsidRDefault="00C80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A" w:rsidRDefault="00C80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CA" w:rsidRDefault="00C80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238"/>
    <w:multiLevelType w:val="hybridMultilevel"/>
    <w:tmpl w:val="8FF64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51DA1"/>
    <w:multiLevelType w:val="hybridMultilevel"/>
    <w:tmpl w:val="AE7C5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64BE7"/>
    <w:multiLevelType w:val="multilevel"/>
    <w:tmpl w:val="8C0C3B3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2D07E7"/>
    <w:multiLevelType w:val="hybridMultilevel"/>
    <w:tmpl w:val="A82E7498"/>
    <w:lvl w:ilvl="0" w:tplc="0C090003">
      <w:start w:val="1"/>
      <w:numFmt w:val="bullet"/>
      <w:lvlText w:val="o"/>
      <w:lvlJc w:val="left"/>
      <w:pPr>
        <w:ind w:left="1260" w:hanging="360"/>
      </w:pPr>
      <w:rPr>
        <w:rFonts w:ascii="Courier New" w:hAnsi="Courier New" w:cs="Courier New"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7E76306"/>
    <w:multiLevelType w:val="hybridMultilevel"/>
    <w:tmpl w:val="486A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461232"/>
    <w:multiLevelType w:val="hybridMultilevel"/>
    <w:tmpl w:val="670243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8636D9F"/>
    <w:multiLevelType w:val="hybridMultilevel"/>
    <w:tmpl w:val="8D04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522E90"/>
    <w:multiLevelType w:val="hybridMultilevel"/>
    <w:tmpl w:val="418A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37FD0"/>
    <w:multiLevelType w:val="hybridMultilevel"/>
    <w:tmpl w:val="5FF4B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AB49E6"/>
    <w:multiLevelType w:val="hybridMultilevel"/>
    <w:tmpl w:val="F43C37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29A4AF7"/>
    <w:multiLevelType w:val="hybridMultilevel"/>
    <w:tmpl w:val="4048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6E0B2C"/>
    <w:multiLevelType w:val="hybridMultilevel"/>
    <w:tmpl w:val="42320BF4"/>
    <w:lvl w:ilvl="0" w:tplc="0C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15:restartNumberingAfterBreak="0">
    <w:nsid w:val="26CF7FA6"/>
    <w:multiLevelType w:val="hybridMultilevel"/>
    <w:tmpl w:val="598CAC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6367E"/>
    <w:multiLevelType w:val="hybridMultilevel"/>
    <w:tmpl w:val="5AACCD38"/>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4" w15:restartNumberingAfterBreak="0">
    <w:nsid w:val="2DD91B9C"/>
    <w:multiLevelType w:val="hybridMultilevel"/>
    <w:tmpl w:val="E35A8A9A"/>
    <w:lvl w:ilvl="0" w:tplc="0C090003">
      <w:start w:val="1"/>
      <w:numFmt w:val="bullet"/>
      <w:lvlText w:val="o"/>
      <w:lvlJc w:val="left"/>
      <w:pPr>
        <w:ind w:left="1470" w:hanging="360"/>
      </w:pPr>
      <w:rPr>
        <w:rFonts w:ascii="Courier New" w:hAnsi="Courier New" w:cs="Courier New"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5"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376F9"/>
    <w:multiLevelType w:val="hybridMultilevel"/>
    <w:tmpl w:val="72AE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E7B1F"/>
    <w:multiLevelType w:val="hybridMultilevel"/>
    <w:tmpl w:val="3FB0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714DD7"/>
    <w:multiLevelType w:val="hybridMultilevel"/>
    <w:tmpl w:val="135288B0"/>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9" w15:restartNumberingAfterBreak="0">
    <w:nsid w:val="5AAF41DA"/>
    <w:multiLevelType w:val="hybridMultilevel"/>
    <w:tmpl w:val="1DA0E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F16B19"/>
    <w:multiLevelType w:val="hybridMultilevel"/>
    <w:tmpl w:val="6F603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5805D7"/>
    <w:multiLevelType w:val="hybridMultilevel"/>
    <w:tmpl w:val="3710D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7B1773"/>
    <w:multiLevelType w:val="hybridMultilevel"/>
    <w:tmpl w:val="021087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72E75442"/>
    <w:multiLevelType w:val="hybridMultilevel"/>
    <w:tmpl w:val="576C25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970207C"/>
    <w:multiLevelType w:val="hybridMultilevel"/>
    <w:tmpl w:val="55400F80"/>
    <w:lvl w:ilvl="0" w:tplc="0C090003">
      <w:start w:val="1"/>
      <w:numFmt w:val="bullet"/>
      <w:lvlText w:val="o"/>
      <w:lvlJc w:val="left"/>
      <w:pPr>
        <w:ind w:left="1485" w:hanging="360"/>
      </w:pPr>
      <w:rPr>
        <w:rFonts w:ascii="Courier New" w:hAnsi="Courier New" w:cs="Courier New"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6" w15:restartNumberingAfterBreak="0">
    <w:nsid w:val="7A0E30DC"/>
    <w:multiLevelType w:val="hybridMultilevel"/>
    <w:tmpl w:val="4ED6D2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7F2C06D6"/>
    <w:multiLevelType w:val="hybridMultilevel"/>
    <w:tmpl w:val="C8804C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0"/>
  </w:num>
  <w:num w:numId="4">
    <w:abstractNumId w:val="21"/>
  </w:num>
  <w:num w:numId="5">
    <w:abstractNumId w:val="16"/>
  </w:num>
  <w:num w:numId="6">
    <w:abstractNumId w:val="23"/>
  </w:num>
  <w:num w:numId="7">
    <w:abstractNumId w:val="7"/>
  </w:num>
  <w:num w:numId="8">
    <w:abstractNumId w:val="24"/>
  </w:num>
  <w:num w:numId="9">
    <w:abstractNumId w:val="3"/>
  </w:num>
  <w:num w:numId="10">
    <w:abstractNumId w:val="18"/>
  </w:num>
  <w:num w:numId="11">
    <w:abstractNumId w:val="14"/>
  </w:num>
  <w:num w:numId="12">
    <w:abstractNumId w:val="15"/>
  </w:num>
  <w:num w:numId="13">
    <w:abstractNumId w:val="27"/>
  </w:num>
  <w:num w:numId="14">
    <w:abstractNumId w:val="1"/>
  </w:num>
  <w:num w:numId="15">
    <w:abstractNumId w:val="26"/>
  </w:num>
  <w:num w:numId="16">
    <w:abstractNumId w:val="19"/>
  </w:num>
  <w:num w:numId="17">
    <w:abstractNumId w:val="9"/>
  </w:num>
  <w:num w:numId="18">
    <w:abstractNumId w:val="25"/>
  </w:num>
  <w:num w:numId="19">
    <w:abstractNumId w:val="11"/>
  </w:num>
  <w:num w:numId="20">
    <w:abstractNumId w:val="10"/>
  </w:num>
  <w:num w:numId="21">
    <w:abstractNumId w:val="20"/>
  </w:num>
  <w:num w:numId="22">
    <w:abstractNumId w:val="6"/>
  </w:num>
  <w:num w:numId="23">
    <w:abstractNumId w:val="17"/>
  </w:num>
  <w:num w:numId="24">
    <w:abstractNumId w:val="13"/>
  </w:num>
  <w:num w:numId="25">
    <w:abstractNumId w:val="22"/>
  </w:num>
  <w:num w:numId="26">
    <w:abstractNumId w:val="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85"/>
    <w:rsid w:val="000147F1"/>
    <w:rsid w:val="00047678"/>
    <w:rsid w:val="000714DD"/>
    <w:rsid w:val="0008165B"/>
    <w:rsid w:val="000901CA"/>
    <w:rsid w:val="000A6ADE"/>
    <w:rsid w:val="000D58FF"/>
    <w:rsid w:val="00115362"/>
    <w:rsid w:val="00155721"/>
    <w:rsid w:val="00185268"/>
    <w:rsid w:val="001A09BF"/>
    <w:rsid w:val="001C3664"/>
    <w:rsid w:val="001D220E"/>
    <w:rsid w:val="001D6A30"/>
    <w:rsid w:val="00203BBA"/>
    <w:rsid w:val="00224CFA"/>
    <w:rsid w:val="0023199E"/>
    <w:rsid w:val="002A4C0A"/>
    <w:rsid w:val="002A5174"/>
    <w:rsid w:val="002D2DCA"/>
    <w:rsid w:val="002F557B"/>
    <w:rsid w:val="003072BE"/>
    <w:rsid w:val="003C4945"/>
    <w:rsid w:val="003D3F69"/>
    <w:rsid w:val="00422F0B"/>
    <w:rsid w:val="004343E1"/>
    <w:rsid w:val="00462BD7"/>
    <w:rsid w:val="004A37DA"/>
    <w:rsid w:val="005126CE"/>
    <w:rsid w:val="00512B6C"/>
    <w:rsid w:val="00544EA2"/>
    <w:rsid w:val="00582AB5"/>
    <w:rsid w:val="00582C7A"/>
    <w:rsid w:val="005E31A8"/>
    <w:rsid w:val="005E7F5B"/>
    <w:rsid w:val="00601DCB"/>
    <w:rsid w:val="00615FF4"/>
    <w:rsid w:val="00671DE1"/>
    <w:rsid w:val="007E1B60"/>
    <w:rsid w:val="00833ACD"/>
    <w:rsid w:val="008B7663"/>
    <w:rsid w:val="00907AD5"/>
    <w:rsid w:val="00947679"/>
    <w:rsid w:val="009A5E49"/>
    <w:rsid w:val="009E3B06"/>
    <w:rsid w:val="00A470A7"/>
    <w:rsid w:val="00AB27A3"/>
    <w:rsid w:val="00AC25F6"/>
    <w:rsid w:val="00AC4EB3"/>
    <w:rsid w:val="00B05CE4"/>
    <w:rsid w:val="00B10925"/>
    <w:rsid w:val="00B406C1"/>
    <w:rsid w:val="00B4252D"/>
    <w:rsid w:val="00B46297"/>
    <w:rsid w:val="00B579B5"/>
    <w:rsid w:val="00B907BF"/>
    <w:rsid w:val="00BB0529"/>
    <w:rsid w:val="00BE2144"/>
    <w:rsid w:val="00C251DE"/>
    <w:rsid w:val="00C80ACA"/>
    <w:rsid w:val="00CC5DEE"/>
    <w:rsid w:val="00CF0E67"/>
    <w:rsid w:val="00D3760E"/>
    <w:rsid w:val="00D37B54"/>
    <w:rsid w:val="00D63C85"/>
    <w:rsid w:val="00E16C97"/>
    <w:rsid w:val="00EE7A69"/>
    <w:rsid w:val="00F30FF1"/>
    <w:rsid w:val="00F50C8A"/>
    <w:rsid w:val="00F80AAC"/>
    <w:rsid w:val="00FC4AA6"/>
    <w:rsid w:val="00FD48F8"/>
    <w:rsid w:val="00FE2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3B03"/>
  <w15:docId w15:val="{22E425EC-3073-42D9-8DE7-0B374992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9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5362"/>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ACD"/>
    <w:pPr>
      <w:ind w:left="720"/>
      <w:contextualSpacing/>
    </w:pPr>
  </w:style>
  <w:style w:type="paragraph" w:styleId="Header">
    <w:name w:val="header"/>
    <w:basedOn w:val="Normal"/>
    <w:link w:val="HeaderChar"/>
    <w:uiPriority w:val="99"/>
    <w:unhideWhenUsed/>
    <w:rsid w:val="009E3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06"/>
  </w:style>
  <w:style w:type="paragraph" w:styleId="Footer">
    <w:name w:val="footer"/>
    <w:basedOn w:val="Normal"/>
    <w:link w:val="FooterChar"/>
    <w:uiPriority w:val="99"/>
    <w:unhideWhenUsed/>
    <w:rsid w:val="009E3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06"/>
  </w:style>
  <w:style w:type="paragraph" w:styleId="BalloonText">
    <w:name w:val="Balloon Text"/>
    <w:basedOn w:val="Normal"/>
    <w:link w:val="BalloonTextChar"/>
    <w:uiPriority w:val="99"/>
    <w:semiHidden/>
    <w:unhideWhenUsed/>
    <w:rsid w:val="00AC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F6"/>
    <w:rPr>
      <w:rFonts w:ascii="Segoe UI" w:hAnsi="Segoe UI" w:cs="Segoe UI"/>
      <w:sz w:val="18"/>
      <w:szCs w:val="18"/>
    </w:rPr>
  </w:style>
  <w:style w:type="paragraph" w:styleId="NoSpacing">
    <w:name w:val="No Spacing"/>
    <w:uiPriority w:val="1"/>
    <w:qFormat/>
    <w:rsid w:val="00AC2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Pickburn</dc:creator>
  <cp:lastModifiedBy>Wigg, Amanda J</cp:lastModifiedBy>
  <cp:revision>2</cp:revision>
  <cp:lastPrinted>2019-03-18T21:40:00Z</cp:lastPrinted>
  <dcterms:created xsi:type="dcterms:W3CDTF">2019-05-06T05:37:00Z</dcterms:created>
  <dcterms:modified xsi:type="dcterms:W3CDTF">2019-05-06T05:37:00Z</dcterms:modified>
</cp:coreProperties>
</file>