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Roberts McCubbin Primary School (5419)</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22 March 2022 at 04:04 PM by Amanda Wigg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2022 at 04:58 PM by Jennifer Buxton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11pt;margin-top:131.2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22 March 2022 at 04:04 PM by Amanda Wigg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2022 at 04:58 PM by Jennifer Buxton (School Council President)</w:t>
                                  </w:r>
                                </w:p>
                              </w:tc>
                            </w:tr>
                          </w:tbl>
                          <w:p w:rsidR="00A66941" w:rsidP="00177D7F"/>
                        </w:txbxContent>
                      </v:textbox>
                      <w10:wrap anchorx="margin"/>
                    </v:shape>
                  </w:pict>
                </mc:Fallback>
              </mc:AlternateContent>
            </w:r>
            <w:r w:rsidR="00CD3C95">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543001"/>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543001"/>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737A25" w:rsidRPr="00783E13" w:rsidP="00737A25">
      <w:pPr>
        <w:pStyle w:val="ESBodyText0"/>
        <w:spacing w:line="240" w:lineRule="auto"/>
      </w:pPr>
      <w:bookmarkStart w:id="0" w:name="_Hlk64366941"/>
      <w:r w:rsidRPr="00783E13">
        <w:t xml:space="preserve">The </w:t>
      </w:r>
      <w:r w:rsidR="00AF4BF6">
        <w:t>‘</w:t>
      </w:r>
      <w:r w:rsidRPr="00783E13">
        <w:t xml:space="preserve">About </w:t>
      </w:r>
      <w:r w:rsidR="00AF4BF6">
        <w:t>o</w:t>
      </w:r>
      <w:r w:rsidRPr="00783E13">
        <w:t xml:space="preserve">ur </w:t>
      </w:r>
      <w:r w:rsidR="00AF4BF6">
        <w:t>s</w:t>
      </w:r>
      <w:r w:rsidRPr="00783E13">
        <w:t>chool</w:t>
      </w:r>
      <w:r w:rsidR="00AF4BF6">
        <w:t>’ commentary</w:t>
      </w:r>
      <w:r w:rsidRPr="00783E13">
        <w:t xml:space="preserve"> provides a brief background on the school, an outline of the school’s performance over the year and future directions.</w:t>
      </w:r>
    </w:p>
    <w:p w:rsidR="00737A25" w:rsidRPr="00783E13" w:rsidP="00737A25">
      <w:pPr>
        <w:pStyle w:val="ESBodyText0"/>
        <w:spacing w:line="240" w:lineRule="auto"/>
      </w:pPr>
      <w:r w:rsidRPr="00783E13">
        <w:t xml:space="preserve">The ‘School Context’ describes the school’s vision, </w:t>
      </w:r>
      <w:r w:rsidRPr="00783E13">
        <w:t>values</w:t>
      </w:r>
      <w:r w:rsidRPr="00783E13">
        <w:t xml:space="preserve"> and purpose. Details include the school’s geographic location, size and structure, social characteristics, enrolment characteristics and special programs.</w:t>
      </w:r>
    </w:p>
    <w:p w:rsidR="00737A25"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rsidR="00AF4BF6">
        <w:t xml:space="preserve"> through the implementation of their School Strategic Plan and Annual Implementation Plan</w:t>
      </w:r>
      <w:r>
        <w:t>.</w:t>
      </w:r>
      <w:bookmarkEnd w:id="0"/>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Achievement</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737A25" w:rsidP="00737A25">
      <w:pPr>
        <w:spacing w:line="240" w:lineRule="auto"/>
        <w:ind w:left="720"/>
        <w:rPr>
          <w:rFonts w:eastAsia="Arial" w:cs="Times New Roman"/>
          <w:b/>
          <w:color w:val="000000"/>
          <w:szCs w:val="20"/>
        </w:rPr>
      </w:pPr>
      <w:r>
        <w:rPr>
          <w:rFonts w:eastAsia="Arial" w:cs="Times New Roman"/>
          <w:b/>
          <w:color w:val="000000"/>
          <w:szCs w:val="20"/>
        </w:rPr>
        <w:t>Wellbeing</w:t>
      </w:r>
    </w:p>
    <w:p w:rsidR="00737A25"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P="00737A25">
      <w:pPr>
        <w:pStyle w:val="ESBodyText0"/>
        <w:spacing w:after="240" w:line="240" w:lineRule="auto"/>
      </w:pPr>
      <w:r>
        <w:t>Results are displayed for the latest year and the average of the last four years (where available).</w:t>
      </w:r>
      <w:r w:rsidR="00AF4BF6">
        <w:t xml:space="preserve"> </w:t>
      </w:r>
      <w:r w:rsidRPr="00AF4BF6" w:rsidR="00AF4BF6">
        <w:t xml:space="preserve">As NAPLAN tests were not conducted in 2020, the NAPLAN 4-year average is the average of 2018, 2019 and 2021 data in the 2021 </w:t>
      </w:r>
      <w:r w:rsidR="00AF4BF6">
        <w:t>Performance Summary.</w:t>
      </w:r>
    </w:p>
    <w:p w:rsidR="00AF4BF6" w:rsidRPr="001D3C2B" w:rsidP="00AF4BF6">
      <w:pPr>
        <w:pStyle w:val="Style10"/>
        <w:spacing w:before="0" w:after="120"/>
      </w:pPr>
      <w:r w:rsidRPr="00AF4BF6">
        <w:t>Considering COVID-19 when interpreting the Performance Summary</w:t>
      </w:r>
    </w:p>
    <w:p w:rsidR="00AF4BF6" w:rsidRPr="003F1321"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Readers should be aware of this when interpreting the Performance Summary.</w:t>
      </w:r>
    </w:p>
    <w:p w:rsidR="00AF4BF6"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flexible learning.</w:t>
      </w:r>
    </w:p>
    <w:p w:rsidR="00737A25" w:rsidP="00AF4BF6">
      <w:pPr>
        <w:pStyle w:val="ESBodyText0"/>
        <w:spacing w:line="240" w:lineRule="auto"/>
      </w:pPr>
      <w:r w:rsidRPr="003F1321">
        <w:t>Schools should keep this in mind when using this data for planning and evaluation purposes.</w:t>
      </w:r>
      <w:bookmarkEnd w:id="1"/>
      <w:bookmarkEnd w:id="2"/>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1C2589" w:rsidP="00F748EB">
            <w:pPr>
              <w:pStyle w:val="Style1"/>
              <w:spacing w:before="0"/>
              <w:jc w:val="both"/>
              <w:rPr>
                <w:szCs w:val="24"/>
              </w:rPr>
            </w:pPr>
            <w:r w:rsidRPr="009E3F78">
              <w:rPr>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Roberts McCubbin Primary School, located in Box Hill South, offers a caring and engaging learning environment for our students.</w:t>
              <w:br/>
              <w:t>At Roberts McCubbin Primary School, we are committed to maintaining a school where there is shared and consistent pedagogical language and understanding across the whole school. Staff explicitly articulate shared expectations, teaching strategies and approaches which are evident in all areas of the school.</w:t>
              <w:br/>
              <w:t>The school has developed a shared and aligned set of beliefs and understandings that underpin all aspects of the school.  All children need to feel safe and happy at school and have the opportunity to reach their full potential.</w:t>
              <w:br/>
              <w:t>Our 6 School Core Values are: Creativity, Endeavour, Respect, Trust, Honesty &amp; Friendliness</w:t>
              <w:br/>
              <w:t>In 2021, our enrolment was 370 students, featuring 3 Foundation classes, 5 classes at Years 1/2, 4 classes at Years 3/4 and 5 classes at Year 5/6. The School'’s SFOE is 0.1518. The staffing profile is made up of 1 Principal, 1 Assistant Principal, 1 Learning Specialist, 21.6 FTE Teaching Staff, 2.89 FTE Education Support Staff and 1 Business Manager.</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Framework for Improving Student Outcomes (FISO)</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In 2021, Roberts McCubbin Primary School focused on the implementation of Key Improvement Strategies related to the FISO dimension of Building Practive Excellency and Evaluating Impact on Learning. This included:</w:t>
              <w:br/>
              <w:t>- Introduction of new Literacy Learning Specialist, and a re-alignment of pedagogical approaches to better enable a focus on phonics from Foundation onwards. Three members of the leadership team completed the Bastow Leading Literacy Course</w:t>
              <w:br/>
              <w:t>- COVID19 and the prolonged periods of remote and flexible learning prompted a re-evaluation of our whole school approaches and curriculum delivery. COVID19 impacted our ability to deliver the KIS as planned, however many aspects of our remote learning programs can still be seen in day-to-day classroom programs.</w:t>
              <w:br/>
              <w:t>- Despite the disruptions of COVID, our Parent Opinion Survey data remained at levels above both network and similar schools. Student Attitudes to School Survey results dipped a little in 2021, however remain above state, network and similar schools.</w:t>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Achievement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Our successes through the remote learning periods of 2020 carried on in 2021. When remote and flexible learning resumed in 2021, our staff were ready and willing to transition between remote and face-to-face teaching throughout the year. This was achieved through a team-based approach, underpinned by PLC practices, with our online portal and interactive resources enabling high level teaching and engagement. In response to community feedback, delivery of our remote and flexible learning programs evolved and improved throughout the year, particularly through increases in the amount of live remotely delivered teaching, in both classroom and specialist program.</w:t>
              <w:br/>
              <w:t>We enthusiastically welcomed a large number of students on-site for their learning, reflecting both the large number of families of essential workers and a significant number of vulnerable students.</w:t>
              <w:br/>
              <w:t>Our implementation of the Tutor Learning Program was very successful, with a number of students receiving evidence-based, intensive instruction throughout the year.</w:t>
              <w:br/>
              <w:t>Classroom ES staff worked together with teaching staff, both on-site and through remote and flexible learning programs.</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In 2021, Roberts McCubbin Primary School had less absences per student than other schools in our network, many less than the regional average, similar schools and the state of Victoria. Students with concerning levels of absence were analysed and strategies implemented to increase attendance implemented where possible. Our absences in 2021 were impacted by extended family holidays, long term illnesses and the impact of COVID isolation periods.</w:t>
              <w:br/>
              <w:t>School refusal was proactively responded to by both teachers and leadership, including being an IEP goal where appropriate. One family unfortunately disengaged entirely with school in 2021, did not respond to attempts to contact them. This family has since left our area and enrolled elsewhere.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As a lead school in the Rights, Resilience and Respectful Relationships program, Roberts McCubbin Primary School was well placed to support our students through the uncertainty that 2021 presented. Our RRRR team lead a Community of Practice, helping a selection of schools in the east of Melbourne to implement some of the excellent programs we have had success with in recent years.</w:t>
              <w:br/>
              <w:t xml:space="preserve">During COVID lockdowns and in the time in between, the wellbeing of students was prioritised in team planning each week. Each class began their daily Webex meeting with a check-in, and staff ensured that they were available to students as much as possible for wellbeing discussions, not just academics. As the lockdowns progressed, some 'fun Friday' activities were introduced to lighten the mood each week, which were always well attended. In response to parent feedback about the impact of asynchronous work on working families, teams introduced further synchronous work in the form of additional live Webex classes (including specialists). </w:t>
              <w:br/>
              <w:t>Education Support staff made weekly, often daily, contact with many vulnerable families, and the school hosted a very large group of vulnerable students on site during remote learning periods, in addition to the children of essential workers.</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Finance performance and position</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2021 summary: </w:t>
              <w:br/>
              <w:t>Roberts McCubbin Primary School maintained a sound financial position throughout 2021. The Roberts McCubbin Primary School Strategic Plan, along with the 2021 Annual Implementation Plan, continued to provide the framework for school council allocation of funds to support school programs and priorities.</w:t>
              <w:br/>
              <w:t xml:space="preserve">The Financial Performance and Position Report for the year ending 31st December 2021 shows a small Net Operating Deficit of $25,334.  This deficit is only 0.64% of total revenue for the year. Last year’s Net Operating Surplus was $301,014.  The deficit was planned, with additional funds from last year’s surplus used to support learning outcomes.  </w:t>
              <w:br/>
              <w:t xml:space="preserve">Again in 2021 there was also a reduction to revenue due to lockdown restrictions stopping fundraising and the hiring of school facilities. This also reduced expenditure associated with this revenue. </w:t>
              <w:br/>
              <w:t>The school received Equity funding of $23,184 that was used for additional staffing during remote and flexible learning to support students in need with the teaching of literacy and numeracy.</w:t>
              <w:br/>
              <w:br/>
            </w:r>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0D7D46">
        <w:t xml:space="preserve"> for government schools</w:t>
      </w:r>
      <w:r>
        <w:t xml:space="preserve"> provides an overview of how this school is contributing to the objectives of the Education State and how it compares to other Victorian </w:t>
      </w:r>
      <w:r w:rsidR="00AF4BF6">
        <w:t>g</w:t>
      </w:r>
      <w:r>
        <w:t>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t xml:space="preserve">Refer to the </w:t>
      </w:r>
      <w:r w:rsidRPr="000D7D46">
        <w:t xml:space="preserve">‘How to read the Annual Report’ </w:t>
      </w:r>
      <w:r>
        <w:t>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 xml:space="preserve">A total of </w:t>
      </w:r>
      <w:r>
        <w:t xml:space="preserve"> 375</w:t>
      </w:r>
      <w:r>
        <w:t xml:space="preserve"> students were enrolled at this school in </w:t>
      </w:r>
      <w:r>
        <w:t>2021</w:t>
      </w:r>
      <w:r>
        <w:t xml:space="preserve">, </w:t>
      </w:r>
      <w:r>
        <w:t xml:space="preserve"> 176</w:t>
      </w:r>
      <w:r>
        <w:t xml:space="preserve"> female and </w:t>
      </w:r>
      <w:r>
        <w:t xml:space="preserve"> 199</w:t>
      </w:r>
      <w:r>
        <w:t xml:space="preserve"> male.</w:t>
      </w:r>
    </w:p>
    <w:p w:rsidR="009E6D61">
      <w:pPr>
        <w:pStyle w:val="ESBodyText0"/>
      </w:pPr>
      <w:r>
        <w:t>26</w:t>
      </w:r>
      <w:r w:rsidR="007567CF">
        <w:t xml:space="preserve"> percent of students had English as an additional language and </w:t>
      </w:r>
      <w:r>
        <w:t>NDP</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w:t>
      </w:r>
      <w:r>
        <w:t>carers</w:t>
      </w:r>
      <w:r>
        <w:t xml:space="preserve">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Low</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462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86.1%</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81.8%</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360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67169408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81.9%</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75.8%</w:t>
            </w:r>
          </w:p>
        </w:tc>
      </w:tr>
    </w:tbl>
    <w:p w:rsidR="00DF5E8D">
      <w:pPr>
        <w:pStyle w:val="ESBodyText0"/>
        <w:spacing w:after="240"/>
      </w:pPr>
    </w:p>
    <w:p w:rsidR="009E6D61">
      <w:pPr>
        <w:spacing w:after="0" w:line="240" w:lineRule="auto"/>
        <w:rPr>
          <w:u w:val="single"/>
        </w:rPr>
      </w:pPr>
      <w:r>
        <w:rPr>
          <w:u w:val="single"/>
        </w:rPr>
        <w:br w:type="page"/>
      </w:r>
    </w:p>
    <w:p w:rsidR="009E6D61" w:rsidP="00B637FF">
      <w:pPr>
        <w:pStyle w:val="Style10"/>
      </w:pPr>
      <w:r>
        <w:t>ACHIEVEMENT</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7257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p w:rsidR="00E346A0" w:rsidP="00E346A0">
            <w:pPr>
              <w:pStyle w:val="ESBodyText0"/>
            </w:pPr>
            <w:bookmarkEnd w:id="3"/>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91.1%</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92.9%</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86.2%</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155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91.2%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92.5%</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84.9%</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ACHIEVEMENT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693B34" w:rsidP="00693B34">
      <w:pPr>
        <w:pStyle w:val="ESBodyText0"/>
      </w:pPr>
      <w:r>
        <w:t>Percentage of students in the top three bands of testing in NAPLAN.</w:t>
      </w:r>
      <w:r w:rsidRPr="00B90DA3" w:rsidR="00B90DA3">
        <w:rPr>
          <w:noProof/>
        </w:rPr>
        <w:t xml:space="preserve"> </w:t>
      </w:r>
    </w:p>
    <w:p w:rsidR="00693B34" w:rsidP="00693B34">
      <w:pPr>
        <w:pStyle w:val="ESBodyText0"/>
      </w:pPr>
      <w:r>
        <w:t>Note: NAPLAN tests were not conducted in 2020, hence the 4-year average is the average of 2018, 2019 and 2021 data.</w:t>
      </w:r>
      <w:r w:rsidRPr="00B90DA3" w:rsid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86.0%</w:t>
            </w:r>
          </w:p>
        </w:tc>
        <w:tc>
          <w:tcPr>
            <w:tcW w:w="1132"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82.6%</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87.7%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87.5%</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76.5%</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80.4%</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80.3%</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84.6%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82.2%</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67.7%</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80.4%</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78.9%</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81.6%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83.5%</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69.1%</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77.8%</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72.9%</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80.0%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77.7%</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60.0%</w:t>
            </w:r>
          </w:p>
        </w:tc>
      </w:tr>
    </w:tbl>
    <w:p w:rsidR="00693B34" w:rsidP="00693B34">
      <w:pPr>
        <w:pStyle w:val="ESHeading30"/>
        <w:spacing w:before="0"/>
      </w:pPr>
    </w:p>
    <w:p w:rsidR="00693B34" w:rsidP="00693B34">
      <w:pPr>
        <w:spacing w:after="0" w:line="240" w:lineRule="auto"/>
        <w:rPr>
          <w:b/>
          <w:color w:val="000000" w:themeColor="text1"/>
        </w:rPr>
      </w:pPr>
      <w:r>
        <w:br w:type="page"/>
      </w:r>
    </w:p>
    <w:p w:rsidR="00693B34" w:rsidP="00693B34">
      <w:pPr>
        <w:pStyle w:val="Style10"/>
      </w:pPr>
      <w:r>
        <w:t>ACHIEVEMENT (continued)</w:t>
      </w:r>
    </w:p>
    <w:p w:rsidR="00693B34" w:rsidP="00693B34">
      <w:pPr>
        <w:pStyle w:val="ESHeading30"/>
        <w:spacing w:line="240" w:lineRule="auto"/>
      </w:pPr>
      <w:r>
        <w:t>NAPLAN Learning Gain</w:t>
      </w:r>
    </w:p>
    <w:p w:rsidR="00693B34" w:rsidP="00693B34">
      <w:pPr>
        <w:pStyle w:val="ESBodyText0"/>
        <w:rPr>
          <w:rFonts w:eastAsia="Arial"/>
          <w:color w:val="000000"/>
        </w:rPr>
      </w:pPr>
      <w:r>
        <w:rPr>
          <w:rFonts w:eastAsia="Arial"/>
          <w:color w:val="000000"/>
        </w:rPr>
        <w:t xml:space="preserve">NAPLAN learning gain is determined by comparing a student's current year result </w:t>
      </w:r>
      <w:r w:rsidR="007311F4">
        <w:rPr>
          <w:rFonts w:eastAsia="Arial"/>
          <w:color w:val="000000"/>
        </w:rPr>
        <w:t xml:space="preserve">relative </w:t>
      </w:r>
      <w:r>
        <w:rPr>
          <w:rFonts w:eastAsia="Arial"/>
          <w:color w:val="000000"/>
        </w:rPr>
        <w:t>to the results of all ‘similar’ Victorian students (i.e.</w:t>
      </w:r>
      <w:r w:rsidR="00AF4BF6">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w:t>
      </w:r>
      <w:r>
        <w:rPr>
          <w:rFonts w:eastAsia="Arial"/>
          <w:color w:val="000000"/>
        </w:rPr>
        <w:t>categorised</w:t>
      </w:r>
      <w:r>
        <w:rPr>
          <w:rFonts w:eastAsia="Arial"/>
          <w:color w:val="000000"/>
        </w:rPr>
        <w:t xml:space="preserve"> as ‘High’; middle 50 percent is ‘Medium’; bottom 25 percent is ‘Low’.</w:t>
      </w:r>
    </w:p>
    <w:p w:rsidR="00944B57" w:rsidP="00693B34">
      <w:pPr>
        <w:pStyle w:val="ESBodyText0"/>
        <w:spacing w:after="0" w:line="240" w:lineRule="auto"/>
        <w:rPr>
          <w:rFonts w:eastAsia="Arial"/>
          <w:color w:val="000000"/>
        </w:rPr>
      </w:pPr>
    </w:p>
    <w:p w:rsidR="00693B34" w:rsidRPr="00944B57"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rsidR="00944B57"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418"/>
        <w:gridCol w:w="572"/>
        <w:gridCol w:w="855"/>
        <w:gridCol w:w="567"/>
        <w:gridCol w:w="851"/>
      </w:tblGrid>
      <w:tr w:rsidTr="00944B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1413" w:type="dxa"/>
            <w:vAlign w:val="bottom"/>
          </w:tcPr>
          <w:p w:rsidR="00944B57" w:rsidRPr="00944B57" w:rsidP="00736CB1">
            <w:pPr>
              <w:pStyle w:val="ESBodyText0"/>
              <w:spacing w:line="240" w:lineRule="auto"/>
              <w:rPr>
                <w:sz w:val="2"/>
                <w:szCs w:val="2"/>
              </w:rPr>
            </w:pPr>
          </w:p>
        </w:tc>
        <w:tc>
          <w:tcPr>
            <w:tcW w:w="572" w:type="dxa"/>
            <w:vAlign w:val="bottom"/>
          </w:tcPr>
          <w:p w:rsidR="00944B57" w:rsidRPr="00944B57" w:rsidP="00736CB1">
            <w:pPr>
              <w:pStyle w:val="ESBodyText0"/>
              <w:spacing w:line="240" w:lineRule="auto"/>
              <w:rPr>
                <w:sz w:val="2"/>
                <w:szCs w:val="2"/>
              </w:rPr>
            </w:pPr>
          </w:p>
        </w:tc>
        <w:tc>
          <w:tcPr>
            <w:tcW w:w="855" w:type="dxa"/>
            <w:vAlign w:val="bottom"/>
          </w:tcPr>
          <w:p w:rsidR="00944B57" w:rsidRPr="00944B57" w:rsidP="00736CB1">
            <w:pPr>
              <w:pStyle w:val="ESBodyText0"/>
              <w:spacing w:line="240" w:lineRule="auto"/>
              <w:rPr>
                <w:sz w:val="2"/>
                <w:szCs w:val="2"/>
              </w:rPr>
            </w:pPr>
          </w:p>
        </w:tc>
        <w:tc>
          <w:tcPr>
            <w:tcW w:w="567" w:type="dxa"/>
            <w:vAlign w:val="bottom"/>
          </w:tcPr>
          <w:p w:rsidR="00944B57" w:rsidRPr="00944B57" w:rsidP="00C14862">
            <w:pPr>
              <w:pStyle w:val="ESBodyText0"/>
              <w:spacing w:line="240" w:lineRule="auto"/>
              <w:jc w:val="center"/>
              <w:rPr>
                <w:sz w:val="2"/>
                <w:szCs w:val="2"/>
              </w:rPr>
            </w:pPr>
          </w:p>
        </w:tc>
        <w:tc>
          <w:tcPr>
            <w:tcW w:w="851" w:type="dxa"/>
          </w:tcPr>
          <w:p w:rsidR="00944B57" w:rsidRPr="00944B57" w:rsidP="00C14862">
            <w:pPr>
              <w:pStyle w:val="ESBodyText0"/>
              <w:spacing w:line="240" w:lineRule="auto"/>
              <w:jc w:val="center"/>
              <w:rPr>
                <w:sz w:val="2"/>
                <w:szCs w:val="2"/>
              </w:rPr>
            </w:pPr>
          </w:p>
        </w:tc>
      </w:tr>
      <w:tr w:rsidTr="00E1349D">
        <w:tblPrEx>
          <w:tblW w:w="0" w:type="auto"/>
          <w:tblLayout w:type="fixed"/>
          <w:tblCellMar>
            <w:left w:w="0" w:type="dxa"/>
            <w:right w:w="0" w:type="dxa"/>
          </w:tblCellMar>
          <w:tblLook w:val="04A0"/>
        </w:tblPrEx>
        <w:tc>
          <w:tcPr>
            <w:tcW w:w="1418" w:type="dxa"/>
            <w:vAlign w:val="bottom"/>
          </w:tcPr>
          <w:p w:rsidR="007311F4" w:rsidRPr="00B20B33" w:rsidP="00C14862">
            <w:pPr>
              <w:pStyle w:val="ESBodyText0"/>
              <w:spacing w:line="240" w:lineRule="auto"/>
              <w:rPr>
                <w:b/>
                <w:bCs/>
              </w:rPr>
            </w:pPr>
          </w:p>
        </w:tc>
        <w:tc>
          <w:tcPr>
            <w:tcW w:w="567" w:type="dxa"/>
            <w:tcMar>
              <w:left w:w="0" w:type="dxa"/>
              <w:right w:w="0" w:type="dxa"/>
            </w:tcMar>
            <w:vAlign w:val="bottom"/>
          </w:tcPr>
          <w:p w:rsidR="007311F4" w:rsidP="00C14862">
            <w:pPr>
              <w:pStyle w:val="ESBodyText0"/>
              <w:spacing w:line="240" w:lineRule="auto"/>
              <w:jc w:val="center"/>
            </w:pPr>
            <w:r>
              <w:t>Low Gain</w:t>
            </w:r>
          </w:p>
        </w:tc>
        <w:tc>
          <w:tcPr>
            <w:tcW w:w="855" w:type="dxa"/>
            <w:tcMar>
              <w:left w:w="0" w:type="dxa"/>
              <w:right w:w="0" w:type="dxa"/>
            </w:tcMar>
            <w:vAlign w:val="bottom"/>
          </w:tcPr>
          <w:p w:rsidR="007311F4" w:rsidP="00C14862">
            <w:pPr>
              <w:pStyle w:val="ESBodyText0"/>
              <w:spacing w:line="240" w:lineRule="auto"/>
              <w:jc w:val="center"/>
            </w:pPr>
            <w:r>
              <w:t>Medium Gain</w:t>
            </w:r>
          </w:p>
        </w:tc>
        <w:tc>
          <w:tcPr>
            <w:tcW w:w="567" w:type="dxa"/>
            <w:tcMar>
              <w:left w:w="0" w:type="dxa"/>
              <w:right w:w="0" w:type="dxa"/>
            </w:tcMar>
            <w:vAlign w:val="bottom"/>
          </w:tcPr>
          <w:p w:rsidR="007311F4" w:rsidP="00C14862">
            <w:pPr>
              <w:pStyle w:val="ESBodyText0"/>
              <w:spacing w:line="240" w:lineRule="auto"/>
              <w:jc w:val="center"/>
            </w:pPr>
            <w:r>
              <w:t>High Gain</w:t>
            </w:r>
          </w:p>
        </w:tc>
        <w:tc>
          <w:tcPr>
            <w:tcW w:w="851" w:type="dxa"/>
            <w:tcMar>
              <w:left w:w="0" w:type="dxa"/>
              <w:right w:w="0" w:type="dxa"/>
            </w:tcMar>
          </w:tcPr>
          <w:p w:rsidR="007311F4" w:rsidP="00C14862">
            <w:pPr>
              <w:pStyle w:val="ESBodyText0"/>
              <w:spacing w:line="240" w:lineRule="auto"/>
              <w:jc w:val="center"/>
            </w:pPr>
            <w:r>
              <w:rPr>
                <w:noProof/>
              </w:rPr>
              <w:drawing>
                <wp:anchor distT="0" distB="0" distL="114300" distR="114300" simplePos="0" relativeHeight="251661312" behindDoc="0" locked="0" layoutInCell="1" allowOverlap="1">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7311F4">
              <w:rPr>
                <w:color w:val="000000" w:themeColor="text1"/>
              </w:rPr>
              <w:t>Hi</w:t>
            </w:r>
            <w:r>
              <w:rPr>
                <w:color w:val="000000" w:themeColor="text1"/>
              </w:rPr>
              <w:t>gh Gain (Similar Schools)</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35%</w:t>
            </w:r>
          </w:p>
        </w:tc>
        <w:tc>
          <w:tcPr>
            <w:tcW w:w="855"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35%</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30%</w:t>
            </w:r>
          </w:p>
        </w:tc>
        <w:tc>
          <w:tcPr>
            <w:tcW w:w="851" w:type="dxa"/>
            <w:tcBorders>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30%</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12%</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44%</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44%</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33%</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15%</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49%</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37%</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29%</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29%</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39%</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32%</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29%</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24%</w:t>
            </w:r>
          </w:p>
        </w:tc>
        <w:tc>
          <w:tcPr>
            <w:tcW w:w="855"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37%</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39%</w:t>
            </w:r>
          </w:p>
        </w:tc>
        <w:tc>
          <w:tcPr>
            <w:tcW w:w="851" w:type="dxa"/>
            <w:tcBorders>
              <w:top w:val="single" w:sz="4" w:space="0" w:color="FFFFFF" w:themeColor="background1"/>
              <w:left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31%</w:t>
            </w:r>
          </w:p>
        </w:tc>
      </w:tr>
    </w:tbl>
    <w:p w:rsidR="00693B34" w:rsidP="00693B34">
      <w:pPr>
        <w:spacing w:after="0" w:line="240" w:lineRule="auto"/>
      </w:pPr>
    </w:p>
    <w:p w:rsidR="00693B34" w:rsidP="00693B34">
      <w:pPr>
        <w:spacing w:after="0" w:line="240" w:lineRule="auto"/>
      </w:pPr>
    </w:p>
    <w:p w:rsidR="00693B34" w:rsidP="00693B34">
      <w:pPr>
        <w:spacing w:after="0" w:line="240" w:lineRule="auto"/>
      </w:pPr>
    </w:p>
    <w:p w:rsidR="005B6BD9" w:rsidP="00693B34">
      <w:pPr>
        <w:pStyle w:val="ESBodyText0"/>
        <w:spacing w:after="240"/>
      </w:pPr>
    </w:p>
    <w:p w:rsidR="005B6BD9">
      <w:pPr>
        <w:spacing w:after="0" w:line="240" w:lineRule="auto"/>
      </w:pPr>
      <w:r>
        <w:br w:type="page"/>
      </w: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r w:rsidRPr="003F1321" w:rsidR="003F1321">
        <w:t xml:space="preserve">Absence and attendance data </w:t>
      </w:r>
      <w:r w:rsidR="003F1321">
        <w:t xml:space="preserve">in 2020 </w:t>
      </w:r>
      <w:r w:rsidR="00737A25">
        <w:t xml:space="preserve">and 2021 </w:t>
      </w:r>
      <w:r w:rsidRPr="003F1321" w:rsidR="003F1321">
        <w:t>may have been influenced by</w:t>
      </w:r>
      <w:r w:rsidR="00AF4BF6">
        <w:t xml:space="preserve"> COVID-19</w:t>
      </w:r>
      <w:r w:rsidRPr="003F1321" w:rsidR="003F1321">
        <w:t>.</w:t>
      </w:r>
    </w:p>
    <w:p w:rsidR="002E45F9">
      <w:pPr>
        <w:pStyle w:val="ESBodyText0"/>
      </w:pPr>
      <w:r>
        <w:rPr>
          <w:noProof/>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737A25">
              <w:t>1</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12.6</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13.2</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10.9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12.3</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15.0</w:t>
            </w:r>
          </w:p>
        </w:tc>
      </w:tr>
    </w:tbl>
    <w:p w:rsidR="002E45F9">
      <w:pPr>
        <w:pStyle w:val="ESBodyText0"/>
      </w:pPr>
    </w:p>
    <w:p w:rsidR="002E45F9">
      <w:pPr>
        <w:pStyle w:val="ESBodyText0"/>
      </w:pPr>
    </w:p>
    <w:p w:rsidR="002E45F9">
      <w:pPr>
        <w:pStyle w:val="ESBodyText0"/>
      </w:pP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r w:rsidRPr="006F4FB2">
              <w:rPr>
                <w:b/>
                <w:bCs/>
              </w:rPr>
              <w:t>Attendance Rate</w:t>
            </w:r>
            <w:r>
              <w:rPr>
                <w:b/>
                <w:bCs/>
              </w:rPr>
              <w:t xml:space="preserve"> (latest year)</w:t>
            </w: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737A25">
              <w:t>1</w:t>
            </w:r>
            <w:r>
              <w:t>):</w:t>
            </w:r>
          </w:p>
        </w:tc>
        <w:tc>
          <w:tcPr>
            <w:tcW w:w="1093" w:type="dxa"/>
            <w:shd w:val="clear" w:color="auto" w:fill="FFC000"/>
            <w:tcMar>
              <w:top w:w="57" w:type="dxa"/>
            </w:tcMar>
            <w:vAlign w:val="center"/>
          </w:tcPr>
          <w:p w:rsidR="006F4FB2" w:rsidP="006F4FB2">
            <w:pPr>
              <w:pStyle w:val="ESBodyText0"/>
              <w:jc w:val="center"/>
            </w:pPr>
            <w:r>
              <w:t>93%</w:t>
            </w:r>
          </w:p>
        </w:tc>
        <w:tc>
          <w:tcPr>
            <w:tcW w:w="1094" w:type="dxa"/>
            <w:shd w:val="clear" w:color="auto" w:fill="FFC000"/>
            <w:tcMar>
              <w:top w:w="57" w:type="dxa"/>
            </w:tcMar>
            <w:vAlign w:val="center"/>
          </w:tcPr>
          <w:p w:rsidR="006F4FB2" w:rsidP="006F4FB2">
            <w:pPr>
              <w:pStyle w:val="ESBodyText0"/>
              <w:jc w:val="center"/>
            </w:pPr>
            <w:r>
              <w:t>95%</w:t>
            </w:r>
          </w:p>
        </w:tc>
        <w:tc>
          <w:tcPr>
            <w:tcW w:w="1093" w:type="dxa"/>
            <w:shd w:val="clear" w:color="auto" w:fill="FFC000"/>
            <w:tcMar>
              <w:top w:w="57" w:type="dxa"/>
            </w:tcMar>
            <w:vAlign w:val="center"/>
          </w:tcPr>
          <w:p w:rsidR="006F4FB2" w:rsidP="006F4FB2">
            <w:pPr>
              <w:pStyle w:val="ESBodyText0"/>
              <w:jc w:val="center"/>
            </w:pPr>
            <w:r>
              <w:t>94%</w:t>
            </w:r>
          </w:p>
        </w:tc>
        <w:tc>
          <w:tcPr>
            <w:tcW w:w="1094" w:type="dxa"/>
            <w:shd w:val="clear" w:color="auto" w:fill="FFC000"/>
            <w:tcMar>
              <w:top w:w="57" w:type="dxa"/>
            </w:tcMar>
            <w:vAlign w:val="center"/>
          </w:tcPr>
          <w:p w:rsidR="006F4FB2" w:rsidP="006F4FB2">
            <w:pPr>
              <w:pStyle w:val="ESBodyText0"/>
              <w:jc w:val="center"/>
            </w:pPr>
            <w:r>
              <w:t>96%</w:t>
            </w:r>
          </w:p>
        </w:tc>
        <w:tc>
          <w:tcPr>
            <w:tcW w:w="1093" w:type="dxa"/>
            <w:shd w:val="clear" w:color="auto" w:fill="FFC000"/>
            <w:tcMar>
              <w:top w:w="57" w:type="dxa"/>
            </w:tcMar>
            <w:vAlign w:val="center"/>
          </w:tcPr>
          <w:p w:rsidR="006F4FB2" w:rsidP="006F4FB2">
            <w:pPr>
              <w:pStyle w:val="ESBodyText0"/>
              <w:jc w:val="center"/>
            </w:pPr>
            <w:r>
              <w:t>92%</w:t>
            </w:r>
          </w:p>
        </w:tc>
        <w:tc>
          <w:tcPr>
            <w:tcW w:w="1094" w:type="dxa"/>
            <w:shd w:val="clear" w:color="auto" w:fill="FFC000"/>
            <w:tcMar>
              <w:top w:w="57" w:type="dxa"/>
            </w:tcMar>
            <w:vAlign w:val="center"/>
          </w:tcPr>
          <w:p w:rsidR="006F4FB2" w:rsidP="006F4FB2">
            <w:pPr>
              <w:pStyle w:val="ESBodyText0"/>
              <w:jc w:val="center"/>
            </w:pPr>
            <w:r>
              <w:t>92%</w:t>
            </w:r>
          </w:p>
        </w:tc>
        <w:tc>
          <w:tcPr>
            <w:tcW w:w="1094" w:type="dxa"/>
            <w:shd w:val="clear" w:color="auto" w:fill="FFC000"/>
            <w:tcMar>
              <w:top w:w="57" w:type="dxa"/>
            </w:tcMar>
            <w:vAlign w:val="center"/>
          </w:tcPr>
          <w:p w:rsidR="006F4FB2" w:rsidP="006F4FB2">
            <w:pPr>
              <w:pStyle w:val="ESBodyText0"/>
              <w:jc w:val="center"/>
            </w:pPr>
            <w:r>
              <w:t>93%</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P="00D4348E">
      <w:pPr>
        <w:pStyle w:val="Style10"/>
      </w:pPr>
      <w:r>
        <w:t>WELL</w:t>
      </w:r>
      <w:r w:rsidR="00D4348E">
        <w:t>BEING</w:t>
      </w:r>
    </w:p>
    <w:p w:rsidR="006A3AB8"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Student Attitudes to School – Sense of Connectedness</w:t>
      </w:r>
    </w:p>
    <w:p w:rsidR="00B52429">
      <w:pPr>
        <w:pStyle w:val="ESBodyText0"/>
      </w:pPr>
      <w:r>
        <w:t xml:space="preserve">The percent endorsement on Sense of Connectedness factor, as reported in the Attitudes to School Survey completed annually by Victorian </w:t>
      </w:r>
      <w:r w:rsidR="00AF4BF6">
        <w:t>g</w:t>
      </w:r>
      <w:r>
        <w:t>overnment school students</w:t>
      </w:r>
      <w:r w:rsidR="003F1321">
        <w:t>, indicates the p</w:t>
      </w:r>
      <w:r>
        <w:t>ercent of positive responses (agree or strongly agree).</w:t>
      </w:r>
    </w:p>
    <w:p w:rsidR="004F0C48" w:rsidP="00AE4639">
      <w:pPr>
        <w:pStyle w:val="ESBodyText0"/>
        <w:spacing w:before="120" w:after="240"/>
      </w:pPr>
      <w:r>
        <w:rPr>
          <w:noProof/>
        </w:rPr>
        <w:drawing>
          <wp:anchor distT="0" distB="0" distL="114300" distR="114300" simplePos="0" relativeHeight="251669504"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P="00BA1967">
            <w:pPr>
              <w:pStyle w:val="ESBodyText0"/>
              <w:spacing w:line="240" w:lineRule="auto"/>
              <w:jc w:val="center"/>
            </w:pPr>
            <w:r>
              <w:t>Latest year (202</w:t>
            </w:r>
            <w:r w:rsidR="00737A25">
              <w:t>1</w:t>
            </w:r>
            <w:r>
              <w:t>)</w:t>
            </w:r>
          </w:p>
        </w:tc>
        <w:tc>
          <w:tcPr>
            <w:tcW w:w="1060" w:type="dxa"/>
            <w:vAlign w:val="bottom"/>
          </w:tcPr>
          <w:p w:rsidR="004F0C48"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82.5%</w:t>
            </w:r>
          </w:p>
        </w:tc>
        <w:tc>
          <w:tcPr>
            <w:tcW w:w="1060"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89.4%</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80.3%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80.2%</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80.4%</w:t>
            </w:r>
          </w:p>
        </w:tc>
      </w:tr>
    </w:tbl>
    <w:p w:rsidR="004F0C48">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7A7D8C" w:rsidRPr="007A7D8C" w:rsidP="007A7D8C">
                            <w:pPr>
                              <w:rPr>
                                <w:i/>
                                <w:iCs/>
                                <w:color w:val="C0504D"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rsidR="00AE4639">
      <w:pPr>
        <w:pStyle w:val="ESBodyText0"/>
      </w:pPr>
    </w:p>
    <w:p w:rsidR="000C0E44">
      <w:pPr>
        <w:pStyle w:val="ESBodyText0"/>
      </w:pPr>
    </w:p>
    <w:p w:rsidR="00B9320F" w:rsidP="00B9320F">
      <w:pPr>
        <w:pStyle w:val="ESHeading30"/>
        <w:spacing w:before="120"/>
      </w:pPr>
    </w:p>
    <w:p w:rsidR="003221FB" w:rsidP="000D7D46">
      <w:pPr>
        <w:pStyle w:val="ESHeading30"/>
        <w:spacing w:before="480"/>
      </w:pPr>
      <w:r>
        <w:t>Student Attitudes to School – Management of Bullying</w:t>
      </w:r>
    </w:p>
    <w:p w:rsidR="00192005">
      <w:pPr>
        <w:pStyle w:val="ESBodyText0"/>
      </w:pPr>
      <w:r>
        <w:t xml:space="preserve">The percent endorsement on Management of Bullying factor, as reported in the Attitudes to School Survey completed annually by Victorian </w:t>
      </w:r>
      <w:r w:rsidR="00AF4BF6">
        <w:t>g</w:t>
      </w:r>
      <w:r>
        <w:t>overnment school students</w:t>
      </w:r>
      <w:r w:rsidR="003F1321">
        <w:t xml:space="preserve">, </w:t>
      </w:r>
      <w:r>
        <w:t>indicates the percent of positive responses (agree or strongly agree).</w:t>
      </w:r>
    </w:p>
    <w:p w:rsidR="001B1C12" w:rsidP="001B1C12">
      <w:pPr>
        <w:pStyle w:val="ESBodyText0"/>
        <w:spacing w:before="120" w:after="240"/>
      </w:pPr>
      <w:r>
        <w:rPr>
          <w:noProof/>
        </w:rPr>
        <w:drawing>
          <wp:anchor distT="0" distB="0" distL="114300" distR="114300" simplePos="0" relativeHeight="251668480"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P="00BA1967">
            <w:pPr>
              <w:pStyle w:val="ESBodyText0"/>
              <w:spacing w:line="240" w:lineRule="auto"/>
              <w:jc w:val="center"/>
            </w:pPr>
            <w:r>
              <w:t>Latest year (202</w:t>
            </w:r>
            <w:r w:rsidR="00737A25">
              <w:t>1</w:t>
            </w:r>
            <w:r>
              <w:t>)</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86.4%</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90.2%</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78.6%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78.5%</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79.7%</w:t>
            </w:r>
          </w:p>
        </w:tc>
      </w:tr>
    </w:tbl>
    <w:p w:rsidR="001B1C12">
      <w:pPr>
        <w:pStyle w:val="ESBodyText0"/>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pPr>
        <w:pStyle w:val="ESBodyText0"/>
      </w:pPr>
    </w:p>
    <w:p w:rsidR="000C0E44">
      <w:pPr>
        <w:pStyle w:val="ESBodyText0"/>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$3,209,695</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$326,330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$42,633</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$7,497</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$385,416</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$0</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$3,971,571</w:t>
            </w:r>
          </w:p>
        </w:tc>
      </w:tr>
    </w:tbl>
    <w:p w:rsidR="009E6D61" w:rsidP="0099239B">
      <w:pPr>
        <w:pStyle w:val="ESBodyText0"/>
        <w:spacing w:before="120" w:line="240" w:lineRule="auto"/>
      </w:pPr>
      <w:bookmarkEnd w:id="4"/>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$23,184</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$23,184</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$3,202,693</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$4,793</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$83,563</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$3,681</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$89,310</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$30,077</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$43,169</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$52,236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$52,943</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$217,595</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$84,865</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$94,693</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$37,288</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$3,996,905</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($25,334)</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$54,744</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24 Feb 2022</w:t>
      </w:r>
      <w:r>
        <w:t xml:space="preserve"> and are subject to change during the reconciliation process.</w:t>
      </w:r>
    </w:p>
    <w:p w:rsidR="000C0E44" w:rsidP="000C0E44">
      <w:pPr>
        <w:pStyle w:val="ESBodyText0"/>
        <w:numPr>
          <w:ilvl w:val="0"/>
          <w:numId w:val="29"/>
        </w:numPr>
      </w:pPr>
      <w:r>
        <w:t xml:space="preserve">Miscellaneous Expenses include bank charges, administration expenses, </w:t>
      </w:r>
      <w:r>
        <w:t>insurance</w:t>
      </w:r>
      <w:r>
        <w:t xml:space="preserv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 xml:space="preserve">INANCIAL POSITION AS AT 31 DECEMBER </w:t>
      </w:r>
      <w:r>
        <w:rPr>
          <w:szCs w:val="24"/>
        </w:rPr>
        <w:t>2021</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$238,014</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$13,651</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$75,127</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$326,792</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$124,512</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$84</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$9,533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$10,487</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$67,332</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$93,420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$21,614</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$326,982</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5"/>
      <w:footerReference w:type="default" r:id="rId36"/>
      <w:headerReference w:type="first" r:id="rId37"/>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3085650"/>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4639709"/>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669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Roberts McCubbin Primary School</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63934416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Roberts McCubbin Primary School</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180123412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Roberts McCubbin Primary School</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chart" Target="charts/chart11.xml" /><Relationship Id="rId34" Type="http://schemas.openxmlformats.org/officeDocument/2006/relationships/chart" Target="charts/chart12.xml" /><Relationship Id="rId35" Type="http://schemas.openxmlformats.org/officeDocument/2006/relationships/header" Target="header8.xml" /><Relationship Id="rId36" Type="http://schemas.openxmlformats.org/officeDocument/2006/relationships/footer" Target="footer5.xml" /><Relationship Id="rId37" Type="http://schemas.openxmlformats.org/officeDocument/2006/relationships/header" Target="header9.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0.861</c:v>
                </c:pt>
                <c:pt idx="1">
                  <c:v>0.818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12.631809</c:v>
                </c:pt>
                <c:pt idx="1">
                  <c:v>10.909542</c:v>
                </c:pt>
                <c:pt idx="2">
                  <c:v>14.719496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0.824827</c:v>
                </c:pt>
                <c:pt idx="1">
                  <c:v>0.803125</c:v>
                </c:pt>
                <c:pt idx="2">
                  <c:v>0.795023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0.864367</c:v>
                </c:pt>
                <c:pt idx="1">
                  <c:v>0.785925</c:v>
                </c:pt>
                <c:pt idx="2">
                  <c:v>0.783963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0.819</c:v>
                </c:pt>
                <c:pt idx="1">
                  <c:v>0.758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0.910923</c:v>
                </c:pt>
                <c:pt idx="1">
                  <c:v>0.928664</c:v>
                </c:pt>
                <c:pt idx="2">
                  <c:v>0.861559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0.911684</c:v>
                </c:pt>
                <c:pt idx="1">
                  <c:v>0.925132</c:v>
                </c:pt>
                <c:pt idx="2">
                  <c:v>0.848943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0.86</c:v>
                </c:pt>
                <c:pt idx="1">
                  <c:v>0.877</c:v>
                </c:pt>
                <c:pt idx="2">
                  <c:v>0.769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0.804</c:v>
                </c:pt>
                <c:pt idx="1">
                  <c:v>0.846</c:v>
                </c:pt>
                <c:pt idx="2">
                  <c:v>0.704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0.804</c:v>
                </c:pt>
                <c:pt idx="1">
                  <c:v>0.816</c:v>
                </c:pt>
                <c:pt idx="2">
                  <c:v>0.676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0.778</c:v>
                </c:pt>
                <c:pt idx="1">
                  <c:v>0.8</c:v>
                </c:pt>
                <c:pt idx="2">
                  <c:v>0.616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0.027422303473491772"/>
        </c:manualLayout>
      </c:layout>
      <c:spPr>
        <a:noFill/>
        <a:ln>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3730625525571438"/>
          <c:y val="0.15957500157841095"/>
          <c:w val="0.844765069566547"/>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0.35</c:v>
                </c:pt>
                <c:pt idx="1">
                  <c:v>0.12</c:v>
                </c:pt>
                <c:pt idx="2">
                  <c:v>0.15</c:v>
                </c:pt>
                <c:pt idx="3">
                  <c:v>0.29</c:v>
                </c:pt>
                <c:pt idx="4">
                  <c:v>0.24</c:v>
                </c:pt>
              </c:numCache>
            </c:numRef>
          </c:val>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0.35</c:v>
                </c:pt>
                <c:pt idx="1">
                  <c:v>0.44</c:v>
                </c:pt>
                <c:pt idx="2">
                  <c:v>0.49</c:v>
                </c:pt>
                <c:pt idx="3">
                  <c:v>0.39</c:v>
                </c:pt>
                <c:pt idx="4">
                  <c:v>0.37</c:v>
                </c:pt>
              </c:numCache>
            </c:numRef>
          </c:val>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0.3</c:v>
                </c:pt>
                <c:pt idx="1">
                  <c:v>0.44</c:v>
                </c:pt>
                <c:pt idx="2">
                  <c:v>0.37</c:v>
                </c:pt>
                <c:pt idx="3">
                  <c:v>0.32</c:v>
                </c:pt>
                <c:pt idx="4">
                  <c:v>0.39</c:v>
                </c:pt>
              </c:numCache>
            </c:numRef>
          </c:val>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catAx>
      <c:valAx>
        <c:axId val="1250540847"/>
        <c:scaling>
          <c:orientation val="minMax"/>
          <c:max val="1"/>
          <c:min val="0"/>
        </c:scaling>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0.018406945187676785"/>
              <c:y val="0.28489578085189077"/>
            </c:manualLayout>
          </c:layout>
          <c:spPr>
            <a:noFill/>
            <a:ln>
              <a:noFill/>
            </a:ln>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0.070517114517238744"/>
          <c:y val="0.90845638860359845"/>
          <c:w val="0.736802662258237"/>
          <c:h val="0.077050857773213133"/>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Kaitlin Morris</cp:lastModifiedBy>
  <cp:revision>3</cp:revision>
  <dcterms:created xsi:type="dcterms:W3CDTF">2022-02-23T06:44:00Z</dcterms:created>
  <dcterms:modified xsi:type="dcterms:W3CDTF">2022-02-23T06:45:00Z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